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3551" w14:textId="70C0A716" w:rsidR="007747CE" w:rsidRPr="00DC5205" w:rsidRDefault="007747CE" w:rsidP="007747CE">
      <w:pPr>
        <w:jc w:val="center"/>
        <w:rPr>
          <w:rFonts w:ascii="Arial" w:hAnsi="Arial" w:cs="Arial"/>
          <w:b/>
          <w:bCs/>
          <w:sz w:val="18"/>
          <w:szCs w:val="18"/>
          <w:u w:val="single"/>
        </w:rPr>
      </w:pPr>
      <w:r w:rsidRPr="00DC5205">
        <w:rPr>
          <w:rFonts w:ascii="Arial" w:hAnsi="Arial" w:cs="Arial"/>
          <w:b/>
          <w:bCs/>
          <w:sz w:val="18"/>
          <w:szCs w:val="18"/>
          <w:u w:val="single"/>
        </w:rPr>
        <w:t>PURCHASE ORDER TERMS &amp; CONDITIONS</w:t>
      </w:r>
    </w:p>
    <w:p w14:paraId="0A653AE3" w14:textId="77777777" w:rsidR="00DC5205" w:rsidRPr="00DC5205" w:rsidRDefault="00DC5205" w:rsidP="007747CE">
      <w:pPr>
        <w:jc w:val="both"/>
        <w:rPr>
          <w:rFonts w:ascii="Arial" w:hAnsi="Arial" w:cs="Arial"/>
          <w:sz w:val="16"/>
          <w:szCs w:val="16"/>
        </w:rPr>
        <w:sectPr w:rsidR="00DC5205" w:rsidRPr="00DC52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A8688F0" w14:textId="293F1F38" w:rsidR="007747CE" w:rsidRPr="00DC5205" w:rsidRDefault="007747CE" w:rsidP="007747CE">
      <w:pPr>
        <w:jc w:val="both"/>
        <w:rPr>
          <w:rFonts w:ascii="Arial" w:hAnsi="Arial" w:cs="Arial"/>
          <w:b/>
          <w:bCs/>
          <w:sz w:val="16"/>
          <w:szCs w:val="16"/>
          <w:u w:val="single"/>
        </w:rPr>
      </w:pPr>
      <w:r w:rsidRPr="00DC5205">
        <w:rPr>
          <w:rFonts w:ascii="Arial" w:hAnsi="Arial" w:cs="Arial"/>
          <w:b/>
          <w:bCs/>
          <w:sz w:val="16"/>
          <w:szCs w:val="16"/>
          <w:u w:val="single"/>
        </w:rPr>
        <w:t>ARTICLE 1</w:t>
      </w:r>
      <w:r w:rsidR="003201E1" w:rsidRPr="00DC5205">
        <w:rPr>
          <w:rFonts w:ascii="Arial" w:hAnsi="Arial" w:cs="Arial"/>
          <w:b/>
          <w:bCs/>
          <w:sz w:val="16"/>
          <w:szCs w:val="16"/>
          <w:u w:val="single"/>
        </w:rPr>
        <w:t>.</w:t>
      </w:r>
      <w:r w:rsidRPr="00DC5205">
        <w:rPr>
          <w:rFonts w:ascii="Arial" w:hAnsi="Arial" w:cs="Arial"/>
          <w:b/>
          <w:bCs/>
          <w:sz w:val="16"/>
          <w:szCs w:val="16"/>
          <w:u w:val="single"/>
        </w:rPr>
        <w:t xml:space="preserve"> DEFINITIONS</w:t>
      </w:r>
    </w:p>
    <w:p w14:paraId="6010D838" w14:textId="308C66EC" w:rsidR="007C6709" w:rsidRPr="00DC5205" w:rsidRDefault="006F1E30" w:rsidP="007747CE">
      <w:pPr>
        <w:jc w:val="both"/>
        <w:rPr>
          <w:rFonts w:ascii="Arial" w:hAnsi="Arial" w:cs="Arial"/>
          <w:sz w:val="16"/>
          <w:szCs w:val="16"/>
        </w:rPr>
      </w:pPr>
      <w:r w:rsidRPr="006F1E30">
        <w:rPr>
          <w:rFonts w:ascii="Arial" w:hAnsi="Arial" w:cs="Arial"/>
          <w:b/>
          <w:bCs/>
          <w:sz w:val="16"/>
          <w:szCs w:val="16"/>
        </w:rPr>
        <w:t>“</w:t>
      </w:r>
      <w:r w:rsidR="007C6709" w:rsidRPr="006F1E30">
        <w:rPr>
          <w:rFonts w:ascii="Arial" w:hAnsi="Arial" w:cs="Arial"/>
          <w:b/>
          <w:bCs/>
          <w:sz w:val="16"/>
          <w:szCs w:val="16"/>
        </w:rPr>
        <w:t>Affiliate(s)</w:t>
      </w:r>
      <w:r w:rsidRPr="006F1E30">
        <w:rPr>
          <w:rFonts w:ascii="Arial" w:hAnsi="Arial" w:cs="Arial"/>
          <w:b/>
          <w:bCs/>
          <w:sz w:val="16"/>
          <w:szCs w:val="16"/>
        </w:rPr>
        <w:t>”</w:t>
      </w:r>
      <w:r w:rsidR="007C6709" w:rsidRPr="00DC5205">
        <w:rPr>
          <w:rFonts w:ascii="Arial" w:hAnsi="Arial" w:cs="Arial"/>
          <w:sz w:val="16"/>
          <w:szCs w:val="16"/>
        </w:rPr>
        <w:t xml:space="preserve"> shall mean any person or entity directly or indirectly controlling, controlled by, or under common control with Buyer, and for this purpose, "control", "controlling" and "controlled by" shall mean the ownership and control of more than fifty percent (50%) of the outstanding voting securities or interest in capital or profits, or the right to direct or control the management or affairs of any person or entity. Any Affiliate is entitled to use the services, findings, reports, deliverables and/or goods provided under this Order to the same extent as any Affiliate identified in the Order. </w:t>
      </w:r>
    </w:p>
    <w:p w14:paraId="46997EB9" w14:textId="1997171C" w:rsidR="007C6709" w:rsidRPr="00DC5205" w:rsidRDefault="007C6709" w:rsidP="007747CE">
      <w:pPr>
        <w:jc w:val="both"/>
        <w:rPr>
          <w:rFonts w:ascii="Arial" w:hAnsi="Arial" w:cs="Arial"/>
          <w:sz w:val="16"/>
          <w:szCs w:val="16"/>
        </w:rPr>
      </w:pPr>
      <w:r w:rsidRPr="00DC5205">
        <w:rPr>
          <w:rFonts w:ascii="Arial" w:hAnsi="Arial" w:cs="Arial"/>
          <w:b/>
          <w:bCs/>
          <w:sz w:val="16"/>
          <w:szCs w:val="16"/>
        </w:rPr>
        <w:t>“Buyer</w:t>
      </w:r>
      <w:r w:rsidR="0047460F" w:rsidRPr="00DC5205">
        <w:rPr>
          <w:rFonts w:ascii="Arial" w:hAnsi="Arial" w:cs="Arial"/>
          <w:b/>
          <w:bCs/>
          <w:sz w:val="16"/>
          <w:szCs w:val="16"/>
        </w:rPr>
        <w:t xml:space="preserve"> or Client</w:t>
      </w:r>
      <w:r w:rsidRPr="00DC5205">
        <w:rPr>
          <w:rFonts w:ascii="Arial" w:hAnsi="Arial" w:cs="Arial"/>
          <w:b/>
          <w:bCs/>
          <w:sz w:val="16"/>
          <w:szCs w:val="16"/>
        </w:rPr>
        <w:t>”</w:t>
      </w:r>
      <w:r w:rsidRPr="00DC5205">
        <w:rPr>
          <w:rFonts w:ascii="Arial" w:hAnsi="Arial" w:cs="Arial"/>
          <w:sz w:val="16"/>
          <w:szCs w:val="16"/>
        </w:rPr>
        <w:t xml:space="preserve"> shall mean Sanofi US </w:t>
      </w:r>
      <w:r w:rsidR="003E265C" w:rsidRPr="00DC5205">
        <w:rPr>
          <w:rFonts w:ascii="Arial" w:hAnsi="Arial" w:cs="Arial"/>
          <w:sz w:val="16"/>
          <w:szCs w:val="16"/>
        </w:rPr>
        <w:t>S</w:t>
      </w:r>
      <w:r w:rsidRPr="00DC5205">
        <w:rPr>
          <w:rFonts w:ascii="Arial" w:hAnsi="Arial" w:cs="Arial"/>
          <w:sz w:val="16"/>
          <w:szCs w:val="16"/>
        </w:rPr>
        <w:t xml:space="preserve">ervices Inc. as well as any Affiliate of Buyer. </w:t>
      </w:r>
    </w:p>
    <w:p w14:paraId="56A20BAA" w14:textId="30304E65" w:rsidR="00320B75" w:rsidRPr="00DC5205" w:rsidRDefault="007C6709" w:rsidP="007747CE">
      <w:pPr>
        <w:jc w:val="both"/>
        <w:rPr>
          <w:rFonts w:ascii="Arial" w:hAnsi="Arial" w:cs="Arial"/>
          <w:sz w:val="16"/>
          <w:szCs w:val="16"/>
        </w:rPr>
      </w:pPr>
      <w:r w:rsidRPr="00DC5205">
        <w:rPr>
          <w:rFonts w:ascii="Arial" w:hAnsi="Arial" w:cs="Arial"/>
          <w:b/>
          <w:bCs/>
          <w:sz w:val="16"/>
          <w:szCs w:val="16"/>
        </w:rPr>
        <w:t>“</w:t>
      </w:r>
      <w:r w:rsidR="00320B75" w:rsidRPr="00DC5205">
        <w:rPr>
          <w:rFonts w:ascii="Arial" w:hAnsi="Arial" w:cs="Arial"/>
          <w:b/>
          <w:bCs/>
          <w:sz w:val="16"/>
          <w:szCs w:val="16"/>
        </w:rPr>
        <w:t>Order</w:t>
      </w:r>
      <w:r w:rsidRPr="00DC5205">
        <w:rPr>
          <w:rFonts w:ascii="Arial" w:hAnsi="Arial" w:cs="Arial"/>
          <w:b/>
          <w:bCs/>
          <w:sz w:val="16"/>
          <w:szCs w:val="16"/>
        </w:rPr>
        <w:t>”</w:t>
      </w:r>
      <w:r w:rsidRPr="00DC5205">
        <w:rPr>
          <w:rFonts w:ascii="Arial" w:hAnsi="Arial" w:cs="Arial"/>
          <w:sz w:val="16"/>
          <w:szCs w:val="16"/>
        </w:rPr>
        <w:t xml:space="preserve"> shall mean the</w:t>
      </w:r>
      <w:r w:rsidR="00FF6107">
        <w:rPr>
          <w:rFonts w:ascii="Arial" w:hAnsi="Arial" w:cs="Arial"/>
          <w:sz w:val="16"/>
          <w:szCs w:val="16"/>
        </w:rPr>
        <w:t xml:space="preserve"> purchase order, these purchase order terms and conditions, and any scope of work </w:t>
      </w:r>
      <w:r w:rsidR="00951E5E">
        <w:rPr>
          <w:rFonts w:ascii="Arial" w:hAnsi="Arial" w:cs="Arial"/>
          <w:sz w:val="16"/>
          <w:szCs w:val="16"/>
        </w:rPr>
        <w:t xml:space="preserve">or proposal </w:t>
      </w:r>
      <w:r w:rsidR="00FF6107">
        <w:rPr>
          <w:rFonts w:ascii="Arial" w:hAnsi="Arial" w:cs="Arial"/>
          <w:sz w:val="16"/>
          <w:szCs w:val="16"/>
        </w:rPr>
        <w:t>document</w:t>
      </w:r>
      <w:r w:rsidR="00006AB1">
        <w:rPr>
          <w:rFonts w:ascii="Arial" w:hAnsi="Arial" w:cs="Arial"/>
          <w:sz w:val="16"/>
          <w:szCs w:val="16"/>
        </w:rPr>
        <w:t xml:space="preserve"> attached to or accompanying the purchase </w:t>
      </w:r>
      <w:proofErr w:type="gramStart"/>
      <w:r w:rsidR="00006AB1">
        <w:rPr>
          <w:rFonts w:ascii="Arial" w:hAnsi="Arial" w:cs="Arial"/>
          <w:sz w:val="16"/>
          <w:szCs w:val="16"/>
        </w:rPr>
        <w:t>order</w:t>
      </w:r>
      <w:r w:rsidR="00FF6107">
        <w:rPr>
          <w:rFonts w:ascii="Arial" w:hAnsi="Arial" w:cs="Arial"/>
          <w:sz w:val="16"/>
          <w:szCs w:val="16"/>
        </w:rPr>
        <w:t xml:space="preserve"> </w:t>
      </w:r>
      <w:r w:rsidRPr="00DC5205">
        <w:rPr>
          <w:rFonts w:ascii="Arial" w:hAnsi="Arial" w:cs="Arial"/>
          <w:sz w:val="16"/>
          <w:szCs w:val="16"/>
        </w:rPr>
        <w:t xml:space="preserve"> </w:t>
      </w:r>
      <w:r w:rsidR="004A5562">
        <w:rPr>
          <w:rFonts w:ascii="Arial" w:hAnsi="Arial" w:cs="Arial"/>
          <w:sz w:val="16"/>
          <w:szCs w:val="16"/>
        </w:rPr>
        <w:t>to</w:t>
      </w:r>
      <w:proofErr w:type="gramEnd"/>
      <w:r w:rsidR="004A5562">
        <w:rPr>
          <w:rFonts w:ascii="Arial" w:hAnsi="Arial" w:cs="Arial"/>
          <w:sz w:val="16"/>
          <w:szCs w:val="16"/>
        </w:rPr>
        <w:t xml:space="preserve"> the extent such scope of work or pro</w:t>
      </w:r>
      <w:r w:rsidR="005A0244">
        <w:rPr>
          <w:rFonts w:ascii="Arial" w:hAnsi="Arial" w:cs="Arial"/>
          <w:sz w:val="16"/>
          <w:szCs w:val="16"/>
        </w:rPr>
        <w:t>posal document does not conflict with the terms of the purchase order or these purchase order terms and conditions.</w:t>
      </w:r>
    </w:p>
    <w:p w14:paraId="5E481454" w14:textId="418422C4" w:rsidR="007747CE" w:rsidRPr="00DC5205" w:rsidRDefault="007747CE" w:rsidP="007747CE">
      <w:pPr>
        <w:jc w:val="both"/>
        <w:rPr>
          <w:rFonts w:ascii="Arial" w:hAnsi="Arial" w:cs="Arial"/>
          <w:sz w:val="16"/>
          <w:szCs w:val="16"/>
        </w:rPr>
      </w:pPr>
      <w:r w:rsidRPr="00DC5205">
        <w:rPr>
          <w:rFonts w:ascii="Arial" w:hAnsi="Arial" w:cs="Arial"/>
          <w:b/>
          <w:bCs/>
          <w:sz w:val="16"/>
          <w:szCs w:val="16"/>
        </w:rPr>
        <w:t>“Seller</w:t>
      </w:r>
      <w:r w:rsidR="0047460F" w:rsidRPr="00DC5205">
        <w:rPr>
          <w:rFonts w:ascii="Arial" w:hAnsi="Arial" w:cs="Arial"/>
          <w:b/>
          <w:bCs/>
          <w:sz w:val="16"/>
          <w:szCs w:val="16"/>
        </w:rPr>
        <w:t>,</w:t>
      </w:r>
      <w:r w:rsidRPr="00DC5205">
        <w:rPr>
          <w:rFonts w:ascii="Arial" w:hAnsi="Arial" w:cs="Arial"/>
          <w:b/>
          <w:bCs/>
          <w:sz w:val="16"/>
          <w:szCs w:val="16"/>
        </w:rPr>
        <w:t>”</w:t>
      </w:r>
      <w:r w:rsidR="0047460F" w:rsidRPr="00DC5205">
        <w:rPr>
          <w:rFonts w:ascii="Arial" w:hAnsi="Arial" w:cs="Arial"/>
          <w:b/>
          <w:bCs/>
          <w:sz w:val="16"/>
          <w:szCs w:val="16"/>
        </w:rPr>
        <w:t xml:space="preserve"> “Provider”</w:t>
      </w:r>
      <w:r w:rsidRPr="00DC5205">
        <w:rPr>
          <w:rFonts w:ascii="Arial" w:hAnsi="Arial" w:cs="Arial"/>
          <w:sz w:val="16"/>
          <w:szCs w:val="16"/>
        </w:rPr>
        <w:t xml:space="preserve"> or </w:t>
      </w:r>
      <w:r w:rsidRPr="00DC5205">
        <w:rPr>
          <w:rFonts w:ascii="Arial" w:hAnsi="Arial" w:cs="Arial"/>
          <w:b/>
          <w:bCs/>
          <w:sz w:val="16"/>
          <w:szCs w:val="16"/>
        </w:rPr>
        <w:t>“Vendor”</w:t>
      </w:r>
      <w:r w:rsidRPr="00DC5205">
        <w:rPr>
          <w:rFonts w:ascii="Arial" w:hAnsi="Arial" w:cs="Arial"/>
          <w:sz w:val="16"/>
          <w:szCs w:val="16"/>
        </w:rPr>
        <w:t xml:space="preserve"> shall mean the individual or company providing goods and/or services hereunder including its employees, Affiliates, agents</w:t>
      </w:r>
      <w:r w:rsidR="009A6245">
        <w:rPr>
          <w:rFonts w:ascii="Arial" w:hAnsi="Arial" w:cs="Arial"/>
          <w:sz w:val="16"/>
          <w:szCs w:val="16"/>
        </w:rPr>
        <w:t>,</w:t>
      </w:r>
      <w:r w:rsidRPr="00DC5205">
        <w:rPr>
          <w:rFonts w:ascii="Arial" w:hAnsi="Arial" w:cs="Arial"/>
          <w:sz w:val="16"/>
          <w:szCs w:val="16"/>
        </w:rPr>
        <w:t xml:space="preserve"> and subcontractors. </w:t>
      </w:r>
    </w:p>
    <w:p w14:paraId="1F75E6B0" w14:textId="62884B93" w:rsidR="007747CE" w:rsidRPr="00DC5205" w:rsidRDefault="007747CE" w:rsidP="007747CE">
      <w:pPr>
        <w:jc w:val="both"/>
        <w:rPr>
          <w:rFonts w:ascii="Arial" w:hAnsi="Arial" w:cs="Arial"/>
          <w:b/>
          <w:bCs/>
          <w:sz w:val="16"/>
          <w:szCs w:val="16"/>
          <w:u w:val="single"/>
        </w:rPr>
      </w:pPr>
      <w:r w:rsidRPr="00DC5205">
        <w:rPr>
          <w:rFonts w:ascii="Arial" w:hAnsi="Arial" w:cs="Arial"/>
          <w:b/>
          <w:bCs/>
          <w:sz w:val="16"/>
          <w:szCs w:val="16"/>
          <w:u w:val="single"/>
        </w:rPr>
        <w:t>ARTICLE 2</w:t>
      </w:r>
      <w:r w:rsidR="003201E1" w:rsidRPr="00DC5205">
        <w:rPr>
          <w:rFonts w:ascii="Arial" w:hAnsi="Arial" w:cs="Arial"/>
          <w:b/>
          <w:bCs/>
          <w:sz w:val="16"/>
          <w:szCs w:val="16"/>
          <w:u w:val="single"/>
        </w:rPr>
        <w:t>.</w:t>
      </w:r>
      <w:r w:rsidRPr="00DC5205">
        <w:rPr>
          <w:rFonts w:ascii="Arial" w:hAnsi="Arial" w:cs="Arial"/>
          <w:b/>
          <w:bCs/>
          <w:sz w:val="16"/>
          <w:szCs w:val="16"/>
          <w:u w:val="single"/>
        </w:rPr>
        <w:t xml:space="preserve"> PURPOSE</w:t>
      </w:r>
    </w:p>
    <w:p w14:paraId="6F10458B" w14:textId="77777777" w:rsidR="007C6709" w:rsidRPr="00DC5205" w:rsidRDefault="00855E0A" w:rsidP="00855E0A">
      <w:pPr>
        <w:jc w:val="both"/>
        <w:rPr>
          <w:rFonts w:ascii="Arial" w:hAnsi="Arial" w:cs="Arial"/>
          <w:sz w:val="16"/>
          <w:szCs w:val="16"/>
        </w:rPr>
      </w:pPr>
      <w:r w:rsidRPr="00DC5205">
        <w:rPr>
          <w:rFonts w:ascii="Arial" w:hAnsi="Arial" w:cs="Arial"/>
          <w:sz w:val="16"/>
          <w:szCs w:val="16"/>
        </w:rPr>
        <w:t xml:space="preserve">This Order is an offer to </w:t>
      </w:r>
      <w:proofErr w:type="gramStart"/>
      <w:r w:rsidRPr="00DC5205">
        <w:rPr>
          <w:rFonts w:ascii="Arial" w:hAnsi="Arial" w:cs="Arial"/>
          <w:sz w:val="16"/>
          <w:szCs w:val="16"/>
        </w:rPr>
        <w:t>purchase</w:t>
      </w:r>
      <w:proofErr w:type="gramEnd"/>
      <w:r w:rsidRPr="00DC5205">
        <w:rPr>
          <w:rFonts w:ascii="Arial" w:hAnsi="Arial" w:cs="Arial"/>
          <w:sz w:val="16"/>
          <w:szCs w:val="16"/>
        </w:rPr>
        <w:t xml:space="preserve"> and Seller will be held to have accepted this Order upon the earliest of</w:t>
      </w:r>
      <w:r w:rsidR="007C6709" w:rsidRPr="00DC5205">
        <w:rPr>
          <w:rFonts w:ascii="Arial" w:hAnsi="Arial" w:cs="Arial"/>
          <w:sz w:val="16"/>
          <w:szCs w:val="16"/>
        </w:rPr>
        <w:t>:</w:t>
      </w:r>
    </w:p>
    <w:p w14:paraId="2D813720" w14:textId="77777777" w:rsidR="007C6709" w:rsidRPr="00DC5205" w:rsidRDefault="00855E0A" w:rsidP="00855E0A">
      <w:pPr>
        <w:jc w:val="both"/>
        <w:rPr>
          <w:rFonts w:ascii="Arial" w:hAnsi="Arial" w:cs="Arial"/>
          <w:sz w:val="16"/>
          <w:szCs w:val="16"/>
        </w:rPr>
      </w:pPr>
      <w:r w:rsidRPr="00DC5205">
        <w:rPr>
          <w:rFonts w:ascii="Arial" w:hAnsi="Arial" w:cs="Arial"/>
          <w:sz w:val="16"/>
          <w:szCs w:val="16"/>
        </w:rPr>
        <w:t xml:space="preserve"> (a) five business days after Buyer sends the Order to Seller unless Seller expressly rejects the Order in writing during that period, </w:t>
      </w:r>
    </w:p>
    <w:p w14:paraId="334F1DDE" w14:textId="77777777" w:rsidR="007C6709" w:rsidRPr="00DC5205" w:rsidRDefault="00855E0A" w:rsidP="00855E0A">
      <w:pPr>
        <w:jc w:val="both"/>
        <w:rPr>
          <w:rFonts w:ascii="Arial" w:hAnsi="Arial" w:cs="Arial"/>
          <w:sz w:val="16"/>
          <w:szCs w:val="16"/>
        </w:rPr>
      </w:pPr>
      <w:r w:rsidRPr="00DC5205">
        <w:rPr>
          <w:rFonts w:ascii="Arial" w:hAnsi="Arial" w:cs="Arial"/>
          <w:sz w:val="16"/>
          <w:szCs w:val="16"/>
        </w:rPr>
        <w:t xml:space="preserve">(b) Seller sends an invoice to Buyer related to this Order, or </w:t>
      </w:r>
    </w:p>
    <w:p w14:paraId="781C2D5B" w14:textId="77777777" w:rsidR="00EF5DCD" w:rsidRPr="00DC5205" w:rsidRDefault="00855E0A" w:rsidP="006B0545">
      <w:pPr>
        <w:jc w:val="both"/>
        <w:rPr>
          <w:rFonts w:ascii="Arial" w:hAnsi="Arial" w:cs="Arial"/>
          <w:sz w:val="16"/>
          <w:szCs w:val="16"/>
        </w:rPr>
      </w:pPr>
      <w:r w:rsidRPr="00DC5205">
        <w:rPr>
          <w:rFonts w:ascii="Arial" w:hAnsi="Arial" w:cs="Arial"/>
          <w:sz w:val="16"/>
          <w:szCs w:val="16"/>
        </w:rPr>
        <w:t xml:space="preserve">(c) Seller begins to perform any service or delivers any goods specified in this Order. </w:t>
      </w:r>
    </w:p>
    <w:p w14:paraId="7615F9C9" w14:textId="1104A5DE" w:rsidR="006B0545" w:rsidRPr="00DC5205" w:rsidRDefault="007747CE" w:rsidP="006B0545">
      <w:pPr>
        <w:jc w:val="both"/>
        <w:rPr>
          <w:rFonts w:ascii="Arial" w:hAnsi="Arial" w:cs="Arial"/>
          <w:b/>
          <w:bCs/>
          <w:sz w:val="16"/>
          <w:szCs w:val="16"/>
          <w:u w:val="single"/>
        </w:rPr>
      </w:pPr>
      <w:r w:rsidRPr="00DC5205">
        <w:rPr>
          <w:rFonts w:ascii="Arial" w:hAnsi="Arial" w:cs="Arial"/>
          <w:b/>
          <w:bCs/>
          <w:sz w:val="16"/>
          <w:szCs w:val="16"/>
          <w:u w:val="single"/>
        </w:rPr>
        <w:t>ARTICLE 3</w:t>
      </w:r>
      <w:r w:rsidR="004E7C00" w:rsidRPr="00DC5205">
        <w:rPr>
          <w:rFonts w:ascii="Arial" w:hAnsi="Arial" w:cs="Arial"/>
          <w:b/>
          <w:bCs/>
          <w:sz w:val="16"/>
          <w:szCs w:val="16"/>
          <w:u w:val="single"/>
        </w:rPr>
        <w:t>.</w:t>
      </w:r>
      <w:r w:rsidR="006B0545" w:rsidRPr="00DC5205">
        <w:rPr>
          <w:rFonts w:ascii="Arial" w:hAnsi="Arial" w:cs="Arial"/>
          <w:b/>
          <w:bCs/>
          <w:sz w:val="16"/>
          <w:szCs w:val="16"/>
          <w:u w:val="single"/>
        </w:rPr>
        <w:t xml:space="preserve"> [</w:t>
      </w:r>
      <w:r w:rsidR="0049275A" w:rsidRPr="00DC5205">
        <w:rPr>
          <w:rFonts w:ascii="Arial" w:hAnsi="Arial" w:cs="Arial"/>
          <w:b/>
          <w:bCs/>
          <w:sz w:val="16"/>
          <w:szCs w:val="16"/>
          <w:u w:val="single"/>
        </w:rPr>
        <w:t>RESERVED</w:t>
      </w:r>
      <w:r w:rsidR="006B0545" w:rsidRPr="00DC5205">
        <w:rPr>
          <w:rFonts w:ascii="Arial" w:hAnsi="Arial" w:cs="Arial"/>
          <w:b/>
          <w:bCs/>
          <w:sz w:val="16"/>
          <w:szCs w:val="16"/>
          <w:u w:val="single"/>
        </w:rPr>
        <w:t xml:space="preserve">] </w:t>
      </w:r>
    </w:p>
    <w:p w14:paraId="0F378416" w14:textId="7A5BFAA7" w:rsidR="007747CE" w:rsidRPr="00DC5205" w:rsidRDefault="007747CE" w:rsidP="007747CE">
      <w:pPr>
        <w:jc w:val="both"/>
        <w:rPr>
          <w:rFonts w:ascii="Arial" w:hAnsi="Arial" w:cs="Arial"/>
          <w:b/>
          <w:bCs/>
          <w:sz w:val="16"/>
          <w:szCs w:val="16"/>
          <w:u w:val="single"/>
        </w:rPr>
      </w:pPr>
      <w:r w:rsidRPr="00DC5205">
        <w:rPr>
          <w:rFonts w:ascii="Arial" w:hAnsi="Arial" w:cs="Arial"/>
          <w:b/>
          <w:bCs/>
          <w:sz w:val="16"/>
          <w:szCs w:val="16"/>
          <w:u w:val="single"/>
        </w:rPr>
        <w:t>ARTICLE 4</w:t>
      </w:r>
      <w:r w:rsidR="004E7C00" w:rsidRPr="00DC5205">
        <w:rPr>
          <w:rFonts w:ascii="Arial" w:hAnsi="Arial" w:cs="Arial"/>
          <w:b/>
          <w:bCs/>
          <w:sz w:val="16"/>
          <w:szCs w:val="16"/>
          <w:u w:val="single"/>
        </w:rPr>
        <w:t>.</w:t>
      </w:r>
      <w:r w:rsidRPr="00DC5205">
        <w:rPr>
          <w:rFonts w:ascii="Arial" w:hAnsi="Arial" w:cs="Arial"/>
          <w:b/>
          <w:bCs/>
          <w:sz w:val="16"/>
          <w:szCs w:val="16"/>
          <w:u w:val="single"/>
        </w:rPr>
        <w:t xml:space="preserve"> TERMINATION</w:t>
      </w:r>
    </w:p>
    <w:p w14:paraId="3089AFAA" w14:textId="77777777" w:rsidR="006E7B74" w:rsidRPr="00DC5205" w:rsidRDefault="00320B75" w:rsidP="00C05362">
      <w:pPr>
        <w:jc w:val="both"/>
        <w:rPr>
          <w:rFonts w:ascii="Arial" w:hAnsi="Arial" w:cs="Arial"/>
          <w:b/>
          <w:bCs/>
          <w:sz w:val="16"/>
          <w:szCs w:val="16"/>
        </w:rPr>
      </w:pPr>
      <w:r w:rsidRPr="005D02B4">
        <w:rPr>
          <w:rFonts w:ascii="Arial" w:hAnsi="Arial" w:cs="Arial"/>
          <w:b/>
          <w:bCs/>
          <w:sz w:val="16"/>
          <w:szCs w:val="16"/>
        </w:rPr>
        <w:t xml:space="preserve">4.1 </w:t>
      </w:r>
      <w:r w:rsidR="00C05362" w:rsidRPr="00DC5205">
        <w:rPr>
          <w:rFonts w:ascii="Arial" w:hAnsi="Arial" w:cs="Arial"/>
          <w:b/>
          <w:bCs/>
          <w:sz w:val="16"/>
          <w:szCs w:val="16"/>
        </w:rPr>
        <w:t>TERMINATION FOR CONVENIENCE</w:t>
      </w:r>
      <w:r w:rsidR="00E350C2" w:rsidRPr="00DC5205">
        <w:rPr>
          <w:rFonts w:ascii="Arial" w:hAnsi="Arial" w:cs="Arial"/>
          <w:b/>
          <w:bCs/>
          <w:sz w:val="16"/>
          <w:szCs w:val="16"/>
        </w:rPr>
        <w:t xml:space="preserve"> </w:t>
      </w:r>
    </w:p>
    <w:p w14:paraId="2D7E9865" w14:textId="6942537C" w:rsidR="00D218AB" w:rsidRPr="00DC5205" w:rsidRDefault="00C05362" w:rsidP="00C05362">
      <w:pPr>
        <w:jc w:val="both"/>
        <w:rPr>
          <w:rFonts w:ascii="Arial" w:hAnsi="Arial" w:cs="Arial"/>
          <w:b/>
          <w:bCs/>
          <w:sz w:val="16"/>
          <w:szCs w:val="16"/>
        </w:rPr>
      </w:pPr>
      <w:r w:rsidRPr="00DC5205">
        <w:rPr>
          <w:rFonts w:ascii="Arial" w:hAnsi="Arial" w:cs="Arial"/>
          <w:sz w:val="16"/>
          <w:szCs w:val="16"/>
        </w:rPr>
        <w:t xml:space="preserve">Buyer may terminate this Order in whole or in part for its convenience upon reasonable written notice to Seller. Upon receipt of notice, Seller will terminate all work in progress and advise Buyer of the value of work completed and non-cancelable materials purchased prior to receipt of such notice. Buyer will pay Seller a pro-rata </w:t>
      </w:r>
      <w:proofErr w:type="gramStart"/>
      <w:r w:rsidRPr="00DC5205">
        <w:rPr>
          <w:rFonts w:ascii="Arial" w:hAnsi="Arial" w:cs="Arial"/>
          <w:sz w:val="16"/>
          <w:szCs w:val="16"/>
        </w:rPr>
        <w:t>share</w:t>
      </w:r>
      <w:proofErr w:type="gramEnd"/>
      <w:r w:rsidRPr="00DC5205">
        <w:rPr>
          <w:rFonts w:ascii="Arial" w:hAnsi="Arial" w:cs="Arial"/>
          <w:sz w:val="16"/>
          <w:szCs w:val="16"/>
        </w:rPr>
        <w:t xml:space="preserve"> of the price set forth in this Order for work completed prior to the termination date and for reasonable non-cancelable materials that cannot be allocated to other work. Such payments shall be determined in accordance with generally accepted accounting principles, less value received by Seller for items used or resold by Seller. </w:t>
      </w:r>
    </w:p>
    <w:p w14:paraId="32795545" w14:textId="6936D517" w:rsidR="00D218AB" w:rsidRPr="00DC5205" w:rsidRDefault="00C05362" w:rsidP="00C05362">
      <w:pPr>
        <w:jc w:val="both"/>
        <w:rPr>
          <w:rFonts w:ascii="Arial" w:hAnsi="Arial" w:cs="Arial"/>
          <w:sz w:val="16"/>
          <w:szCs w:val="16"/>
        </w:rPr>
      </w:pPr>
      <w:r w:rsidRPr="00DC5205">
        <w:rPr>
          <w:rFonts w:ascii="Arial" w:hAnsi="Arial" w:cs="Arial"/>
          <w:sz w:val="16"/>
          <w:szCs w:val="16"/>
        </w:rPr>
        <w:t>Buyer shall not be liable for the cost of defective, damaged, or destroyed work or materials nor shall Buyer be responsible for costs and expenses incurred by Seller after receipt of notice of termination from Buyer.</w:t>
      </w:r>
    </w:p>
    <w:p w14:paraId="70D7F38A" w14:textId="15552F19" w:rsidR="00C05362" w:rsidRPr="00DC5205" w:rsidRDefault="00C05362" w:rsidP="00855E0A">
      <w:pPr>
        <w:jc w:val="both"/>
        <w:rPr>
          <w:rFonts w:ascii="Arial" w:hAnsi="Arial" w:cs="Arial"/>
          <w:sz w:val="16"/>
          <w:szCs w:val="16"/>
        </w:rPr>
      </w:pPr>
      <w:r w:rsidRPr="00DC5205">
        <w:rPr>
          <w:rFonts w:ascii="Arial" w:hAnsi="Arial" w:cs="Arial"/>
          <w:sz w:val="16"/>
          <w:szCs w:val="16"/>
        </w:rPr>
        <w:t xml:space="preserve">In no event will payments made under this Article 4 exceed the aggregate Order price less payments </w:t>
      </w:r>
      <w:proofErr w:type="gramStart"/>
      <w:r w:rsidRPr="00DC5205">
        <w:rPr>
          <w:rFonts w:ascii="Arial" w:hAnsi="Arial" w:cs="Arial"/>
          <w:sz w:val="16"/>
          <w:szCs w:val="16"/>
        </w:rPr>
        <w:t>made</w:t>
      </w:r>
      <w:proofErr w:type="gramEnd"/>
      <w:r w:rsidRPr="00DC5205">
        <w:rPr>
          <w:rFonts w:ascii="Arial" w:hAnsi="Arial" w:cs="Arial"/>
          <w:sz w:val="16"/>
          <w:szCs w:val="16"/>
        </w:rPr>
        <w:t xml:space="preserve"> and expenses incurred by Buyer and adjustments allowed in settlement of termination of the Order. In the event this Order is terminated by Buyer as provided herein, payment of the fees and charges stipulated in this Article 4 shall constitute Seller's </w:t>
      </w:r>
      <w:r w:rsidRPr="005D02B4">
        <w:rPr>
          <w:rFonts w:ascii="Arial" w:hAnsi="Arial" w:cs="Arial"/>
          <w:sz w:val="16"/>
          <w:szCs w:val="16"/>
        </w:rPr>
        <w:t xml:space="preserve">exclusive remedy. </w:t>
      </w:r>
    </w:p>
    <w:p w14:paraId="79F768F4" w14:textId="77777777" w:rsidR="006E7B74" w:rsidRPr="00DC5205" w:rsidRDefault="00C05362" w:rsidP="00855E0A">
      <w:pPr>
        <w:jc w:val="both"/>
        <w:rPr>
          <w:rFonts w:ascii="Arial" w:hAnsi="Arial" w:cs="Arial"/>
          <w:b/>
          <w:bCs/>
          <w:sz w:val="16"/>
          <w:szCs w:val="16"/>
        </w:rPr>
      </w:pPr>
      <w:r w:rsidRPr="00DC5205">
        <w:rPr>
          <w:rFonts w:ascii="Arial" w:hAnsi="Arial" w:cs="Arial"/>
          <w:b/>
          <w:bCs/>
          <w:sz w:val="16"/>
          <w:szCs w:val="16"/>
        </w:rPr>
        <w:t xml:space="preserve">4.2 </w:t>
      </w:r>
      <w:r w:rsidR="00855E0A" w:rsidRPr="00DC5205">
        <w:rPr>
          <w:rFonts w:ascii="Arial" w:hAnsi="Arial" w:cs="Arial"/>
          <w:b/>
          <w:bCs/>
          <w:sz w:val="16"/>
          <w:szCs w:val="16"/>
        </w:rPr>
        <w:t>TERMINATION FOR CAUSE</w:t>
      </w:r>
    </w:p>
    <w:p w14:paraId="35DD2808" w14:textId="629B46C9" w:rsidR="00C05362" w:rsidRPr="00DC5205" w:rsidRDefault="003201E1" w:rsidP="00855E0A">
      <w:pPr>
        <w:jc w:val="both"/>
        <w:rPr>
          <w:rFonts w:ascii="Arial" w:hAnsi="Arial" w:cs="Arial"/>
          <w:b/>
          <w:bCs/>
          <w:sz w:val="16"/>
          <w:szCs w:val="16"/>
        </w:rPr>
      </w:pPr>
      <w:r w:rsidRPr="00DC5205">
        <w:rPr>
          <w:rFonts w:ascii="Arial" w:hAnsi="Arial" w:cs="Arial"/>
          <w:sz w:val="16"/>
          <w:szCs w:val="16"/>
        </w:rPr>
        <w:t>Buyer</w:t>
      </w:r>
      <w:r w:rsidR="00855E0A" w:rsidRPr="00DC5205">
        <w:rPr>
          <w:rFonts w:ascii="Arial" w:hAnsi="Arial" w:cs="Arial"/>
          <w:sz w:val="16"/>
          <w:szCs w:val="16"/>
        </w:rPr>
        <w:t xml:space="preserve"> shall have the right to withhold all payments hereunder and terminate this Order </w:t>
      </w:r>
      <w:r w:rsidR="00C05362" w:rsidRPr="00DC5205">
        <w:rPr>
          <w:rFonts w:ascii="Arial" w:hAnsi="Arial" w:cs="Arial"/>
          <w:sz w:val="16"/>
          <w:szCs w:val="16"/>
        </w:rPr>
        <w:t xml:space="preserve">immediately and </w:t>
      </w:r>
      <w:r w:rsidR="00855E0A" w:rsidRPr="00DC5205">
        <w:rPr>
          <w:rFonts w:ascii="Arial" w:hAnsi="Arial" w:cs="Arial"/>
          <w:sz w:val="16"/>
          <w:szCs w:val="16"/>
        </w:rPr>
        <w:t xml:space="preserve">without penalty if Seller: </w:t>
      </w:r>
    </w:p>
    <w:p w14:paraId="7384252E" w14:textId="77777777" w:rsidR="00C05362" w:rsidRPr="00DC5205" w:rsidRDefault="00C05362" w:rsidP="00C05362">
      <w:pPr>
        <w:jc w:val="both"/>
        <w:rPr>
          <w:rFonts w:ascii="Arial" w:hAnsi="Arial" w:cs="Arial"/>
          <w:sz w:val="16"/>
          <w:szCs w:val="16"/>
        </w:rPr>
      </w:pPr>
      <w:r w:rsidRPr="00DC5205">
        <w:rPr>
          <w:rFonts w:ascii="Arial" w:hAnsi="Arial" w:cs="Arial"/>
          <w:sz w:val="16"/>
          <w:szCs w:val="16"/>
        </w:rPr>
        <w:t>(a)</w:t>
      </w:r>
      <w:r w:rsidR="00855E0A" w:rsidRPr="00DC5205">
        <w:rPr>
          <w:rFonts w:ascii="Arial" w:hAnsi="Arial" w:cs="Arial"/>
          <w:sz w:val="16"/>
          <w:szCs w:val="16"/>
        </w:rPr>
        <w:t xml:space="preserve"> fails to deliver goods or services within the time specified herein or as otherwise agreed by Buyer in </w:t>
      </w:r>
      <w:proofErr w:type="gramStart"/>
      <w:r w:rsidR="00855E0A" w:rsidRPr="00DC5205">
        <w:rPr>
          <w:rFonts w:ascii="Arial" w:hAnsi="Arial" w:cs="Arial"/>
          <w:sz w:val="16"/>
          <w:szCs w:val="16"/>
        </w:rPr>
        <w:t>writing;</w:t>
      </w:r>
      <w:proofErr w:type="gramEnd"/>
      <w:r w:rsidR="00855E0A" w:rsidRPr="00DC5205">
        <w:rPr>
          <w:rFonts w:ascii="Arial" w:hAnsi="Arial" w:cs="Arial"/>
          <w:sz w:val="16"/>
          <w:szCs w:val="16"/>
        </w:rPr>
        <w:t xml:space="preserve"> </w:t>
      </w:r>
    </w:p>
    <w:p w14:paraId="016059D7" w14:textId="224748EC" w:rsidR="00C05362" w:rsidRPr="00DC5205" w:rsidRDefault="00C05362" w:rsidP="00C05362">
      <w:pPr>
        <w:jc w:val="both"/>
        <w:rPr>
          <w:rFonts w:ascii="Arial" w:hAnsi="Arial" w:cs="Arial"/>
          <w:sz w:val="16"/>
          <w:szCs w:val="16"/>
        </w:rPr>
      </w:pPr>
      <w:r w:rsidRPr="00DC5205">
        <w:rPr>
          <w:rFonts w:ascii="Arial" w:hAnsi="Arial" w:cs="Arial"/>
          <w:sz w:val="16"/>
          <w:szCs w:val="16"/>
        </w:rPr>
        <w:t>(b)</w:t>
      </w:r>
      <w:r w:rsidR="00855E0A" w:rsidRPr="00DC5205">
        <w:rPr>
          <w:rFonts w:ascii="Arial" w:hAnsi="Arial" w:cs="Arial"/>
          <w:sz w:val="16"/>
          <w:szCs w:val="16"/>
        </w:rPr>
        <w:t xml:space="preserve"> fails to replace or correct defective goods or services in a timely </w:t>
      </w:r>
      <w:proofErr w:type="gramStart"/>
      <w:r w:rsidR="00855E0A" w:rsidRPr="00DC5205">
        <w:rPr>
          <w:rFonts w:ascii="Arial" w:hAnsi="Arial" w:cs="Arial"/>
          <w:sz w:val="16"/>
          <w:szCs w:val="16"/>
        </w:rPr>
        <w:t>manner;</w:t>
      </w:r>
      <w:proofErr w:type="gramEnd"/>
      <w:r w:rsidR="00855E0A" w:rsidRPr="00DC5205">
        <w:rPr>
          <w:rFonts w:ascii="Arial" w:hAnsi="Arial" w:cs="Arial"/>
          <w:sz w:val="16"/>
          <w:szCs w:val="16"/>
        </w:rPr>
        <w:t xml:space="preserve"> </w:t>
      </w:r>
    </w:p>
    <w:p w14:paraId="33365DE7" w14:textId="77777777" w:rsidR="00C05362" w:rsidRPr="00DC5205" w:rsidRDefault="00C05362" w:rsidP="00C05362">
      <w:pPr>
        <w:jc w:val="both"/>
        <w:rPr>
          <w:rFonts w:ascii="Arial" w:hAnsi="Arial" w:cs="Arial"/>
          <w:sz w:val="16"/>
          <w:szCs w:val="16"/>
        </w:rPr>
      </w:pPr>
      <w:r w:rsidRPr="00DC5205">
        <w:rPr>
          <w:rFonts w:ascii="Arial" w:hAnsi="Arial" w:cs="Arial"/>
          <w:sz w:val="16"/>
          <w:szCs w:val="16"/>
        </w:rPr>
        <w:t xml:space="preserve">(c) </w:t>
      </w:r>
      <w:r w:rsidR="00855E0A" w:rsidRPr="00DC5205">
        <w:rPr>
          <w:rFonts w:ascii="Arial" w:hAnsi="Arial" w:cs="Arial"/>
          <w:sz w:val="16"/>
          <w:szCs w:val="16"/>
        </w:rPr>
        <w:t xml:space="preserve">fails to perform any material provision of this </w:t>
      </w:r>
      <w:proofErr w:type="gramStart"/>
      <w:r w:rsidR="00855E0A" w:rsidRPr="00DC5205">
        <w:rPr>
          <w:rFonts w:ascii="Arial" w:hAnsi="Arial" w:cs="Arial"/>
          <w:sz w:val="16"/>
          <w:szCs w:val="16"/>
        </w:rPr>
        <w:t>Order;</w:t>
      </w:r>
      <w:proofErr w:type="gramEnd"/>
      <w:r w:rsidR="00855E0A" w:rsidRPr="00DC5205">
        <w:rPr>
          <w:rFonts w:ascii="Arial" w:hAnsi="Arial" w:cs="Arial"/>
          <w:sz w:val="16"/>
          <w:szCs w:val="16"/>
        </w:rPr>
        <w:t xml:space="preserve"> </w:t>
      </w:r>
    </w:p>
    <w:p w14:paraId="256BC46E" w14:textId="77777777" w:rsidR="00C05362" w:rsidRPr="00DC5205" w:rsidRDefault="00C05362" w:rsidP="00C05362">
      <w:pPr>
        <w:jc w:val="both"/>
        <w:rPr>
          <w:rFonts w:ascii="Arial" w:hAnsi="Arial" w:cs="Arial"/>
          <w:sz w:val="16"/>
          <w:szCs w:val="16"/>
        </w:rPr>
      </w:pPr>
      <w:r w:rsidRPr="00DC5205">
        <w:rPr>
          <w:rFonts w:ascii="Arial" w:hAnsi="Arial" w:cs="Arial"/>
          <w:sz w:val="16"/>
          <w:szCs w:val="16"/>
        </w:rPr>
        <w:t xml:space="preserve">(d) </w:t>
      </w:r>
      <w:r w:rsidR="00855E0A" w:rsidRPr="00DC5205">
        <w:rPr>
          <w:rFonts w:ascii="Arial" w:hAnsi="Arial" w:cs="Arial"/>
          <w:sz w:val="16"/>
          <w:szCs w:val="16"/>
        </w:rPr>
        <w:t xml:space="preserve">fails to proceed with performance of this Order in a timely fashion to the extent that this Order or any part hereof cannot be completed within the time specified herein or as otherwise agreed by </w:t>
      </w:r>
      <w:proofErr w:type="gramStart"/>
      <w:r w:rsidR="00855E0A" w:rsidRPr="00DC5205">
        <w:rPr>
          <w:rFonts w:ascii="Arial" w:hAnsi="Arial" w:cs="Arial"/>
          <w:sz w:val="16"/>
          <w:szCs w:val="16"/>
        </w:rPr>
        <w:t>Buyer;</w:t>
      </w:r>
      <w:proofErr w:type="gramEnd"/>
    </w:p>
    <w:p w14:paraId="0DCDC3FA" w14:textId="2461797C" w:rsidR="00C05362" w:rsidRPr="00DC5205" w:rsidRDefault="00C05362" w:rsidP="00C05362">
      <w:pPr>
        <w:jc w:val="both"/>
        <w:rPr>
          <w:rFonts w:ascii="Arial" w:hAnsi="Arial" w:cs="Arial"/>
          <w:sz w:val="16"/>
          <w:szCs w:val="16"/>
        </w:rPr>
      </w:pPr>
      <w:r w:rsidRPr="00DC5205">
        <w:rPr>
          <w:rFonts w:ascii="Arial" w:hAnsi="Arial" w:cs="Arial"/>
          <w:sz w:val="16"/>
          <w:szCs w:val="16"/>
        </w:rPr>
        <w:t>(e) fails to protect Buyer`s Confidential Information, Personal data</w:t>
      </w:r>
      <w:r w:rsidR="00287302" w:rsidRPr="00DC5205">
        <w:rPr>
          <w:rFonts w:ascii="Arial" w:hAnsi="Arial" w:cs="Arial"/>
          <w:sz w:val="16"/>
          <w:szCs w:val="16"/>
        </w:rPr>
        <w:t xml:space="preserve"> </w:t>
      </w:r>
      <w:r w:rsidR="00EC3137" w:rsidRPr="00DC5205">
        <w:rPr>
          <w:rFonts w:ascii="Arial" w:hAnsi="Arial" w:cs="Arial"/>
          <w:sz w:val="16"/>
          <w:szCs w:val="16"/>
        </w:rPr>
        <w:t xml:space="preserve">and/or </w:t>
      </w:r>
      <w:r w:rsidR="00D77836" w:rsidRPr="00DC5205">
        <w:rPr>
          <w:rFonts w:ascii="Arial" w:hAnsi="Arial" w:cs="Arial"/>
          <w:sz w:val="16"/>
          <w:szCs w:val="16"/>
        </w:rPr>
        <w:t>maintain sufficient technology</w:t>
      </w:r>
      <w:r w:rsidRPr="00DC5205">
        <w:rPr>
          <w:rFonts w:ascii="Arial" w:hAnsi="Arial" w:cs="Arial"/>
          <w:sz w:val="16"/>
          <w:szCs w:val="16"/>
        </w:rPr>
        <w:t xml:space="preserve"> security</w:t>
      </w:r>
      <w:r w:rsidR="00D77836" w:rsidRPr="00DC5205">
        <w:rPr>
          <w:rFonts w:ascii="Arial" w:hAnsi="Arial" w:cs="Arial"/>
          <w:sz w:val="16"/>
          <w:szCs w:val="16"/>
        </w:rPr>
        <w:t xml:space="preserve"> </w:t>
      </w:r>
      <w:proofErr w:type="gramStart"/>
      <w:r w:rsidR="00D77836" w:rsidRPr="00DC5205">
        <w:rPr>
          <w:rFonts w:ascii="Arial" w:hAnsi="Arial" w:cs="Arial"/>
          <w:sz w:val="16"/>
          <w:szCs w:val="16"/>
        </w:rPr>
        <w:t>measures</w:t>
      </w:r>
      <w:r w:rsidR="004261B2" w:rsidRPr="00DC5205">
        <w:rPr>
          <w:rFonts w:ascii="Arial" w:hAnsi="Arial" w:cs="Arial"/>
          <w:sz w:val="16"/>
          <w:szCs w:val="16"/>
        </w:rPr>
        <w:t>;</w:t>
      </w:r>
      <w:proofErr w:type="gramEnd"/>
    </w:p>
    <w:p w14:paraId="5200A87C" w14:textId="2F357D8A" w:rsidR="00D218AB" w:rsidRPr="00DC5205" w:rsidRDefault="00C05362" w:rsidP="00C05362">
      <w:pPr>
        <w:jc w:val="both"/>
        <w:rPr>
          <w:rFonts w:ascii="Arial" w:hAnsi="Arial" w:cs="Arial"/>
          <w:sz w:val="16"/>
          <w:szCs w:val="16"/>
        </w:rPr>
      </w:pPr>
      <w:r w:rsidRPr="00DC5205">
        <w:rPr>
          <w:rFonts w:ascii="Arial" w:hAnsi="Arial" w:cs="Arial"/>
          <w:sz w:val="16"/>
          <w:szCs w:val="16"/>
        </w:rPr>
        <w:t>(f) fails to comply with Buyer`s</w:t>
      </w:r>
      <w:r w:rsidR="00D25FCC" w:rsidRPr="00DC5205">
        <w:rPr>
          <w:rFonts w:ascii="Arial" w:hAnsi="Arial" w:cs="Arial"/>
          <w:sz w:val="16"/>
          <w:szCs w:val="16"/>
        </w:rPr>
        <w:t xml:space="preserve"> policies</w:t>
      </w:r>
      <w:r w:rsidR="004261B2" w:rsidRPr="00DC5205">
        <w:rPr>
          <w:rFonts w:ascii="Arial" w:hAnsi="Arial" w:cs="Arial"/>
          <w:sz w:val="16"/>
          <w:szCs w:val="16"/>
        </w:rPr>
        <w:t>;</w:t>
      </w:r>
      <w:r w:rsidR="00855E0A" w:rsidRPr="00DC5205">
        <w:rPr>
          <w:rFonts w:ascii="Arial" w:hAnsi="Arial" w:cs="Arial"/>
          <w:sz w:val="16"/>
          <w:szCs w:val="16"/>
        </w:rPr>
        <w:t xml:space="preserve"> </w:t>
      </w:r>
      <w:r w:rsidR="005677C1" w:rsidRPr="00DC5205">
        <w:rPr>
          <w:rFonts w:ascii="Arial" w:hAnsi="Arial" w:cs="Arial"/>
          <w:sz w:val="16"/>
          <w:szCs w:val="16"/>
        </w:rPr>
        <w:t>or</w:t>
      </w:r>
    </w:p>
    <w:p w14:paraId="6174D800" w14:textId="5400C32F" w:rsidR="009B7F90" w:rsidRPr="00DC5205" w:rsidRDefault="00C05362" w:rsidP="00C05362">
      <w:pPr>
        <w:jc w:val="both"/>
        <w:rPr>
          <w:rFonts w:ascii="Arial" w:hAnsi="Arial" w:cs="Arial"/>
          <w:sz w:val="16"/>
          <w:szCs w:val="16"/>
        </w:rPr>
      </w:pPr>
      <w:r w:rsidRPr="00DC5205">
        <w:rPr>
          <w:rFonts w:ascii="Arial" w:hAnsi="Arial" w:cs="Arial"/>
          <w:sz w:val="16"/>
          <w:szCs w:val="16"/>
        </w:rPr>
        <w:t>(</w:t>
      </w:r>
      <w:r w:rsidR="009B7F90" w:rsidRPr="00DC5205">
        <w:rPr>
          <w:rFonts w:ascii="Arial" w:hAnsi="Arial" w:cs="Arial"/>
          <w:sz w:val="16"/>
          <w:szCs w:val="16"/>
        </w:rPr>
        <w:t>g</w:t>
      </w:r>
      <w:r w:rsidRPr="00DC5205">
        <w:rPr>
          <w:rFonts w:ascii="Arial" w:hAnsi="Arial" w:cs="Arial"/>
          <w:sz w:val="16"/>
          <w:szCs w:val="16"/>
        </w:rPr>
        <w:t xml:space="preserve">) </w:t>
      </w:r>
      <w:r w:rsidR="00855E0A" w:rsidRPr="00DC5205">
        <w:rPr>
          <w:rFonts w:ascii="Arial" w:hAnsi="Arial" w:cs="Arial"/>
          <w:sz w:val="16"/>
          <w:szCs w:val="16"/>
        </w:rPr>
        <w:t>becomes bankrupt or insolvent or makes an assignment for the benefit of creditors</w:t>
      </w:r>
      <w:r w:rsidR="009B7F90" w:rsidRPr="00DC5205">
        <w:rPr>
          <w:rFonts w:ascii="Arial" w:hAnsi="Arial" w:cs="Arial"/>
          <w:sz w:val="16"/>
          <w:szCs w:val="16"/>
        </w:rPr>
        <w:t>; or</w:t>
      </w:r>
    </w:p>
    <w:p w14:paraId="277D4E0B" w14:textId="5361C0EF" w:rsidR="00855E0A" w:rsidRPr="00DC5205" w:rsidRDefault="009B7F90" w:rsidP="00C05362">
      <w:pPr>
        <w:jc w:val="both"/>
        <w:rPr>
          <w:rFonts w:ascii="Arial" w:hAnsi="Arial" w:cs="Arial"/>
          <w:sz w:val="16"/>
          <w:szCs w:val="16"/>
        </w:rPr>
      </w:pPr>
      <w:r w:rsidRPr="00DC5205">
        <w:rPr>
          <w:rFonts w:ascii="Arial" w:hAnsi="Arial" w:cs="Arial"/>
          <w:sz w:val="16"/>
          <w:szCs w:val="16"/>
        </w:rPr>
        <w:t xml:space="preserve">(h) </w:t>
      </w:r>
      <w:r w:rsidR="00264F87" w:rsidRPr="00DC5205">
        <w:rPr>
          <w:rFonts w:ascii="Arial" w:hAnsi="Arial" w:cs="Arial"/>
          <w:sz w:val="16"/>
          <w:szCs w:val="16"/>
        </w:rPr>
        <w:t>should a conflict of interest arise</w:t>
      </w:r>
      <w:r w:rsidR="00855E0A" w:rsidRPr="00DC5205">
        <w:rPr>
          <w:rFonts w:ascii="Arial" w:hAnsi="Arial" w:cs="Arial"/>
          <w:sz w:val="16"/>
          <w:szCs w:val="16"/>
        </w:rPr>
        <w:t xml:space="preserve">. </w:t>
      </w:r>
    </w:p>
    <w:p w14:paraId="4133AC96" w14:textId="313B18AC" w:rsidR="00855E0A" w:rsidRPr="00DC5205" w:rsidRDefault="007747CE" w:rsidP="007747CE">
      <w:pPr>
        <w:jc w:val="both"/>
        <w:rPr>
          <w:rFonts w:ascii="Arial" w:hAnsi="Arial" w:cs="Arial"/>
          <w:b/>
          <w:bCs/>
          <w:sz w:val="16"/>
          <w:szCs w:val="16"/>
          <w:u w:val="single"/>
        </w:rPr>
      </w:pPr>
      <w:r w:rsidRPr="00DC5205">
        <w:rPr>
          <w:rFonts w:ascii="Arial" w:hAnsi="Arial" w:cs="Arial"/>
          <w:b/>
          <w:bCs/>
          <w:sz w:val="16"/>
          <w:szCs w:val="16"/>
          <w:u w:val="single"/>
        </w:rPr>
        <w:t>ARTICLE 5</w:t>
      </w:r>
      <w:r w:rsidR="004E7C00" w:rsidRPr="00DC5205">
        <w:rPr>
          <w:rFonts w:ascii="Arial" w:hAnsi="Arial" w:cs="Arial"/>
          <w:b/>
          <w:bCs/>
          <w:sz w:val="16"/>
          <w:szCs w:val="16"/>
          <w:u w:val="single"/>
        </w:rPr>
        <w:t>.</w:t>
      </w:r>
      <w:r w:rsidRPr="00DC5205">
        <w:rPr>
          <w:rFonts w:ascii="Arial" w:hAnsi="Arial" w:cs="Arial"/>
          <w:b/>
          <w:bCs/>
          <w:sz w:val="16"/>
          <w:szCs w:val="16"/>
          <w:u w:val="single"/>
        </w:rPr>
        <w:t xml:space="preserve"> FINANCIAL CONDITIONS</w:t>
      </w:r>
    </w:p>
    <w:p w14:paraId="7410A350" w14:textId="77777777" w:rsidR="006E7B74" w:rsidRPr="00DC5205" w:rsidRDefault="00E350C2" w:rsidP="00656AA2">
      <w:pPr>
        <w:jc w:val="both"/>
        <w:rPr>
          <w:rFonts w:ascii="Arial" w:hAnsi="Arial" w:cs="Arial"/>
          <w:b/>
          <w:bCs/>
          <w:sz w:val="16"/>
          <w:szCs w:val="16"/>
        </w:rPr>
      </w:pPr>
      <w:r w:rsidRPr="00DC5205">
        <w:rPr>
          <w:rFonts w:ascii="Arial" w:hAnsi="Arial" w:cs="Arial"/>
          <w:b/>
          <w:bCs/>
          <w:sz w:val="16"/>
          <w:szCs w:val="16"/>
        </w:rPr>
        <w:t>5.1 PRICES</w:t>
      </w:r>
      <w:r w:rsidR="004E7C00" w:rsidRPr="00DC5205">
        <w:rPr>
          <w:rFonts w:ascii="Arial" w:hAnsi="Arial" w:cs="Arial"/>
          <w:b/>
          <w:bCs/>
          <w:sz w:val="16"/>
          <w:szCs w:val="16"/>
        </w:rPr>
        <w:t xml:space="preserve"> </w:t>
      </w:r>
    </w:p>
    <w:p w14:paraId="0998212F" w14:textId="59DC50B2" w:rsidR="00656AA2" w:rsidRPr="00DC5205" w:rsidRDefault="00656AA2" w:rsidP="00656AA2">
      <w:pPr>
        <w:jc w:val="both"/>
        <w:rPr>
          <w:rFonts w:ascii="Arial" w:hAnsi="Arial" w:cs="Arial"/>
          <w:b/>
          <w:bCs/>
          <w:sz w:val="16"/>
          <w:szCs w:val="16"/>
          <w:u w:val="single"/>
        </w:rPr>
      </w:pPr>
      <w:r w:rsidRPr="00DC5205">
        <w:rPr>
          <w:rFonts w:ascii="Arial" w:hAnsi="Arial" w:cs="Arial"/>
          <w:sz w:val="16"/>
          <w:szCs w:val="16"/>
        </w:rPr>
        <w:t xml:space="preserve">Items shipped and services performed pursuant to this Order shall be billed only at the prices reflected hereon or as otherwise expressly approved in writing in advance by Buyer. </w:t>
      </w:r>
    </w:p>
    <w:p w14:paraId="55CCD35A" w14:textId="77777777" w:rsidR="00656AA2" w:rsidRPr="00DC5205" w:rsidRDefault="00656AA2" w:rsidP="00656AA2">
      <w:pPr>
        <w:jc w:val="both"/>
        <w:rPr>
          <w:rFonts w:ascii="Arial" w:hAnsi="Arial" w:cs="Arial"/>
          <w:sz w:val="16"/>
          <w:szCs w:val="16"/>
        </w:rPr>
      </w:pPr>
      <w:r w:rsidRPr="00DC5205">
        <w:rPr>
          <w:rFonts w:ascii="Arial" w:hAnsi="Arial" w:cs="Arial"/>
          <w:sz w:val="16"/>
          <w:szCs w:val="16"/>
        </w:rPr>
        <w:t xml:space="preserve">If no price is reflected, goods and services shall be billed at the price last paid by Buyer or quoted by Seller for such item or service, as applicable, or at such other price for which Seller has obtained Buyer's written approval prior to shipment of goods or performance of services, as applicable. </w:t>
      </w:r>
    </w:p>
    <w:p w14:paraId="21BD29EA" w14:textId="45248165" w:rsidR="00656AA2" w:rsidRPr="004D0463" w:rsidRDefault="00656AA2" w:rsidP="007747CE">
      <w:pPr>
        <w:jc w:val="both"/>
        <w:rPr>
          <w:rFonts w:ascii="Arial" w:hAnsi="Arial" w:cs="Arial"/>
          <w:sz w:val="16"/>
          <w:szCs w:val="16"/>
        </w:rPr>
      </w:pPr>
      <w:r w:rsidRPr="00DC5205">
        <w:rPr>
          <w:rFonts w:ascii="Arial" w:hAnsi="Arial" w:cs="Arial"/>
          <w:sz w:val="16"/>
          <w:szCs w:val="16"/>
        </w:rPr>
        <w:t>The price specified herein, u</w:t>
      </w:r>
      <w:r w:rsidRPr="004D0463">
        <w:rPr>
          <w:rFonts w:ascii="Arial" w:hAnsi="Arial" w:cs="Arial"/>
          <w:sz w:val="16"/>
          <w:szCs w:val="16"/>
        </w:rPr>
        <w:t xml:space="preserve">nless otherwise expressly stated, includes:  all taxes and duties of any kind that Seller is required to pay with respect to the goods or services (including any applicable custom duties) </w:t>
      </w:r>
    </w:p>
    <w:p w14:paraId="12C35B02" w14:textId="77777777" w:rsidR="006E7B74" w:rsidRPr="00DC5205" w:rsidRDefault="00E350C2" w:rsidP="007747CE">
      <w:pPr>
        <w:jc w:val="both"/>
        <w:rPr>
          <w:rFonts w:ascii="Arial" w:hAnsi="Arial" w:cs="Arial"/>
          <w:b/>
          <w:bCs/>
          <w:sz w:val="16"/>
          <w:szCs w:val="16"/>
        </w:rPr>
      </w:pPr>
      <w:r w:rsidRPr="004D0463">
        <w:rPr>
          <w:rFonts w:ascii="Arial" w:hAnsi="Arial" w:cs="Arial"/>
          <w:b/>
          <w:bCs/>
          <w:sz w:val="16"/>
          <w:szCs w:val="16"/>
        </w:rPr>
        <w:t>5.2 INVOICING</w:t>
      </w:r>
      <w:r w:rsidRPr="00DC5205">
        <w:rPr>
          <w:rFonts w:ascii="Arial" w:hAnsi="Arial" w:cs="Arial"/>
          <w:b/>
          <w:bCs/>
          <w:sz w:val="16"/>
          <w:szCs w:val="16"/>
        </w:rPr>
        <w:t xml:space="preserve"> </w:t>
      </w:r>
    </w:p>
    <w:p w14:paraId="5B4E291F" w14:textId="5C6466A9" w:rsidR="00656AA2" w:rsidRPr="004D0463" w:rsidRDefault="00656AA2" w:rsidP="007747CE">
      <w:pPr>
        <w:jc w:val="both"/>
        <w:rPr>
          <w:rFonts w:ascii="Arial" w:hAnsi="Arial" w:cs="Arial"/>
          <w:b/>
          <w:bCs/>
          <w:sz w:val="16"/>
          <w:szCs w:val="16"/>
        </w:rPr>
      </w:pPr>
      <w:r w:rsidRPr="00DC5205">
        <w:rPr>
          <w:rFonts w:ascii="Arial" w:hAnsi="Arial" w:cs="Arial"/>
          <w:sz w:val="16"/>
          <w:szCs w:val="16"/>
        </w:rPr>
        <w:t xml:space="preserve">Unless otherwise specified in this Order or any attachment hereto, Seller shall submit an invoice for the entire amount upon the completion of all services and/or provision of all goods/deliverables. </w:t>
      </w:r>
    </w:p>
    <w:p w14:paraId="572F4EF4" w14:textId="34082C45" w:rsidR="00656AA2" w:rsidRPr="004D0463" w:rsidRDefault="00855E0A" w:rsidP="00855E0A">
      <w:pPr>
        <w:jc w:val="both"/>
        <w:rPr>
          <w:rFonts w:ascii="Arial" w:hAnsi="Arial" w:cs="Arial"/>
          <w:sz w:val="16"/>
          <w:szCs w:val="16"/>
        </w:rPr>
      </w:pPr>
      <w:r w:rsidRPr="00DC5205">
        <w:rPr>
          <w:rFonts w:ascii="Arial" w:hAnsi="Arial" w:cs="Arial"/>
          <w:sz w:val="16"/>
          <w:szCs w:val="16"/>
        </w:rPr>
        <w:t>Seller will submit invoices in a single copy, only in electronic format through the invoice reception channel(s) as defined under https://suppliers.sanofi.com/invoicing for the invoiced Buyer entity at the invoice issue date. Submitted electronic invoices shall include all elements as defined for the invoiced Buyer entity at the invoice issue date under https://suppliers.sanofi.com/invoicing, including applicable legal and tax requirements (e.g</w:t>
      </w:r>
      <w:r w:rsidR="000F5E5C">
        <w:rPr>
          <w:rFonts w:ascii="Arial" w:hAnsi="Arial" w:cs="Arial"/>
          <w:sz w:val="16"/>
          <w:szCs w:val="16"/>
        </w:rPr>
        <w:t>.</w:t>
      </w:r>
      <w:r w:rsidRPr="00DC5205">
        <w:rPr>
          <w:rFonts w:ascii="Arial" w:hAnsi="Arial" w:cs="Arial"/>
          <w:sz w:val="16"/>
          <w:szCs w:val="16"/>
        </w:rPr>
        <w:t xml:space="preserve"> description of the delivered goods/services etc.). </w:t>
      </w:r>
    </w:p>
    <w:p w14:paraId="0F7DA2F6" w14:textId="18A5C8D9" w:rsidR="00656AA2" w:rsidRDefault="00855E0A" w:rsidP="007747CE">
      <w:pPr>
        <w:jc w:val="both"/>
        <w:rPr>
          <w:rFonts w:ascii="Arial" w:hAnsi="Arial" w:cs="Arial"/>
          <w:sz w:val="16"/>
          <w:szCs w:val="16"/>
        </w:rPr>
      </w:pPr>
      <w:r w:rsidRPr="004D0463">
        <w:rPr>
          <w:rFonts w:ascii="Arial" w:hAnsi="Arial" w:cs="Arial"/>
          <w:sz w:val="16"/>
          <w:szCs w:val="16"/>
        </w:rPr>
        <w:t>Only electronic documents received through preferred channels represent valid original invoices. Invoices sent through other channels (e.g</w:t>
      </w:r>
      <w:r w:rsidR="000F5E5C">
        <w:rPr>
          <w:rFonts w:ascii="Arial" w:hAnsi="Arial" w:cs="Arial"/>
          <w:sz w:val="16"/>
          <w:szCs w:val="16"/>
        </w:rPr>
        <w:t>.</w:t>
      </w:r>
      <w:r w:rsidRPr="004D0463">
        <w:rPr>
          <w:rFonts w:ascii="Arial" w:hAnsi="Arial" w:cs="Arial"/>
          <w:sz w:val="16"/>
          <w:szCs w:val="16"/>
        </w:rPr>
        <w:t xml:space="preserve"> paper) or that do not include all the elements referred to above will not be processed. Uncompliant invoices may be returned to the Seller per email.” </w:t>
      </w:r>
    </w:p>
    <w:p w14:paraId="31AE359A" w14:textId="26C44BF2" w:rsidR="005328D1" w:rsidRPr="005328D1" w:rsidRDefault="005328D1" w:rsidP="007747CE">
      <w:pPr>
        <w:jc w:val="both"/>
        <w:rPr>
          <w:rFonts w:ascii="Arial" w:hAnsi="Arial" w:cs="Arial"/>
          <w:sz w:val="16"/>
          <w:szCs w:val="16"/>
        </w:rPr>
      </w:pPr>
      <w:r w:rsidRPr="005328D1">
        <w:rPr>
          <w:rFonts w:ascii="Arial" w:hAnsi="Arial" w:cs="Arial"/>
          <w:sz w:val="16"/>
          <w:szCs w:val="16"/>
        </w:rPr>
        <w:t xml:space="preserve">Vendor must submit invoices within one hundred twenty (120) days after the applicable Services have been performed.  Customer shall have no obligation to pay any invoice which is not submitted within such one hundred twenty (120) day period.  </w:t>
      </w:r>
    </w:p>
    <w:p w14:paraId="720715C5" w14:textId="77777777" w:rsidR="006E7B74" w:rsidRPr="00DC5205" w:rsidRDefault="00E350C2" w:rsidP="00656AA2">
      <w:pPr>
        <w:jc w:val="both"/>
        <w:rPr>
          <w:rFonts w:ascii="Arial" w:hAnsi="Arial" w:cs="Arial"/>
          <w:b/>
          <w:bCs/>
          <w:sz w:val="16"/>
          <w:szCs w:val="16"/>
          <w:u w:val="single"/>
        </w:rPr>
      </w:pPr>
      <w:r w:rsidRPr="00DC5205">
        <w:rPr>
          <w:rFonts w:ascii="Arial" w:hAnsi="Arial" w:cs="Arial"/>
          <w:b/>
          <w:bCs/>
          <w:sz w:val="16"/>
          <w:szCs w:val="16"/>
        </w:rPr>
        <w:t>5.3 PAYMENT TERMS</w:t>
      </w:r>
    </w:p>
    <w:p w14:paraId="67385E85" w14:textId="77777777" w:rsidR="006E7B74" w:rsidRPr="00DC5205" w:rsidRDefault="00656AA2" w:rsidP="007747CE">
      <w:pPr>
        <w:jc w:val="both"/>
        <w:rPr>
          <w:rFonts w:ascii="Arial" w:hAnsi="Arial" w:cs="Arial"/>
          <w:sz w:val="16"/>
          <w:szCs w:val="16"/>
        </w:rPr>
      </w:pPr>
      <w:r w:rsidRPr="00DC5205">
        <w:rPr>
          <w:rFonts w:ascii="Arial" w:hAnsi="Arial" w:cs="Arial"/>
          <w:sz w:val="16"/>
          <w:szCs w:val="16"/>
        </w:rPr>
        <w:t xml:space="preserve">Buyer shall remit payment within the period specified in this Order of an invoice from Seller that complies with the requirements of this Order. Buyer shall be </w:t>
      </w:r>
      <w:proofErr w:type="gramStart"/>
      <w:r w:rsidRPr="00DC5205">
        <w:rPr>
          <w:rFonts w:ascii="Arial" w:hAnsi="Arial" w:cs="Arial"/>
          <w:sz w:val="16"/>
          <w:szCs w:val="16"/>
        </w:rPr>
        <w:t>entitled at all times</w:t>
      </w:r>
      <w:proofErr w:type="gramEnd"/>
      <w:r w:rsidRPr="00DC5205">
        <w:rPr>
          <w:rFonts w:ascii="Arial" w:hAnsi="Arial" w:cs="Arial"/>
          <w:sz w:val="16"/>
          <w:szCs w:val="16"/>
        </w:rPr>
        <w:t xml:space="preserve"> to deduct any amount that is owed by Seller to Buyer (or any Affiliate) under this Order or any other agreement from any outstanding fees owed by Buyer (or any Affiliate of </w:t>
      </w:r>
      <w:r w:rsidRPr="004D0463">
        <w:rPr>
          <w:rFonts w:ascii="Arial" w:hAnsi="Arial" w:cs="Arial"/>
          <w:sz w:val="16"/>
          <w:szCs w:val="16"/>
        </w:rPr>
        <w:t>Buyer</w:t>
      </w:r>
      <w:r w:rsidRPr="00DC5205">
        <w:rPr>
          <w:rFonts w:ascii="Arial" w:hAnsi="Arial" w:cs="Arial"/>
          <w:sz w:val="16"/>
          <w:szCs w:val="16"/>
        </w:rPr>
        <w:t>) to Seller under this Order or any other agreement.</w:t>
      </w:r>
    </w:p>
    <w:p w14:paraId="52DE1E7B" w14:textId="022F2F5B" w:rsidR="006E7B74" w:rsidRPr="00DC5205" w:rsidRDefault="00DE4B94" w:rsidP="007747CE">
      <w:pPr>
        <w:jc w:val="both"/>
        <w:rPr>
          <w:rFonts w:ascii="Arial" w:hAnsi="Arial" w:cs="Arial"/>
          <w:sz w:val="16"/>
          <w:szCs w:val="16"/>
        </w:rPr>
      </w:pPr>
      <w:r w:rsidRPr="00DC5205">
        <w:rPr>
          <w:rFonts w:ascii="Arial" w:hAnsi="Arial" w:cs="Arial"/>
          <w:b/>
          <w:bCs/>
          <w:sz w:val="16"/>
          <w:szCs w:val="16"/>
        </w:rPr>
        <w:t xml:space="preserve">5.4 </w:t>
      </w:r>
      <w:r w:rsidRPr="004D0463">
        <w:rPr>
          <w:rFonts w:ascii="Arial" w:hAnsi="Arial" w:cs="Arial"/>
          <w:b/>
          <w:bCs/>
          <w:sz w:val="16"/>
          <w:szCs w:val="16"/>
        </w:rPr>
        <w:t>TAXES</w:t>
      </w:r>
    </w:p>
    <w:p w14:paraId="1E5EAB03" w14:textId="57D0E71F" w:rsidR="00656AA2" w:rsidRPr="00DC5205" w:rsidRDefault="00DE4B94" w:rsidP="007747CE">
      <w:pPr>
        <w:jc w:val="both"/>
        <w:rPr>
          <w:rFonts w:ascii="Arial" w:hAnsi="Arial" w:cs="Arial"/>
          <w:sz w:val="16"/>
          <w:szCs w:val="16"/>
        </w:rPr>
      </w:pPr>
      <w:r w:rsidRPr="004D0463">
        <w:rPr>
          <w:rFonts w:ascii="Arial" w:hAnsi="Arial" w:cs="Arial"/>
          <w:sz w:val="16"/>
          <w:szCs w:val="16"/>
        </w:rPr>
        <w:t xml:space="preserve">Any sales or use taxes determined to be applicable </w:t>
      </w:r>
      <w:proofErr w:type="gramStart"/>
      <w:r w:rsidRPr="004D0463">
        <w:rPr>
          <w:rFonts w:ascii="Arial" w:hAnsi="Arial" w:cs="Arial"/>
          <w:sz w:val="16"/>
          <w:szCs w:val="16"/>
        </w:rPr>
        <w:t>as a result of</w:t>
      </w:r>
      <w:proofErr w:type="gramEnd"/>
      <w:r w:rsidRPr="004D0463">
        <w:rPr>
          <w:rFonts w:ascii="Arial" w:hAnsi="Arial" w:cs="Arial"/>
          <w:sz w:val="16"/>
          <w:szCs w:val="16"/>
        </w:rPr>
        <w:t xml:space="preserve"> this Order shall be the responsibility of Buyer. Seller and Buyer shall </w:t>
      </w:r>
      <w:proofErr w:type="gramStart"/>
      <w:r w:rsidRPr="004D0463">
        <w:rPr>
          <w:rFonts w:ascii="Arial" w:hAnsi="Arial" w:cs="Arial"/>
          <w:sz w:val="16"/>
          <w:szCs w:val="16"/>
        </w:rPr>
        <w:t>cooperate to the fullest extent</w:t>
      </w:r>
      <w:proofErr w:type="gramEnd"/>
      <w:r w:rsidRPr="004D0463">
        <w:rPr>
          <w:rFonts w:ascii="Arial" w:hAnsi="Arial" w:cs="Arial"/>
          <w:sz w:val="16"/>
          <w:szCs w:val="16"/>
        </w:rPr>
        <w:t xml:space="preserve"> allowable by law to minimize any and all sales and use, transfer or other excise taxes applicable on payments to be made by Buyer to Seller. </w:t>
      </w:r>
      <w:proofErr w:type="gramStart"/>
      <w:r w:rsidRPr="004D0463">
        <w:rPr>
          <w:rFonts w:ascii="Arial" w:hAnsi="Arial" w:cs="Arial"/>
          <w:sz w:val="16"/>
          <w:szCs w:val="16"/>
        </w:rPr>
        <w:t>Any and all</w:t>
      </w:r>
      <w:proofErr w:type="gramEnd"/>
      <w:r w:rsidRPr="004D0463">
        <w:rPr>
          <w:rFonts w:ascii="Arial" w:hAnsi="Arial" w:cs="Arial"/>
          <w:sz w:val="16"/>
          <w:szCs w:val="16"/>
        </w:rPr>
        <w:t xml:space="preserve"> taxes to be charged to Buyer by Seller and remitted to tax authorities by Seller on behalf of Buyer shall be separately stated on any invoices or statement of fees submitted by Seller to Buyer. All Invoices submitted to Buyer from any Seller resident, domiciled, incorporated, organized</w:t>
      </w:r>
      <w:r w:rsidR="00323C8B">
        <w:rPr>
          <w:rFonts w:ascii="Arial" w:hAnsi="Arial" w:cs="Arial"/>
          <w:sz w:val="16"/>
          <w:szCs w:val="16"/>
        </w:rPr>
        <w:t>,</w:t>
      </w:r>
      <w:r w:rsidRPr="004D0463">
        <w:rPr>
          <w:rFonts w:ascii="Arial" w:hAnsi="Arial" w:cs="Arial"/>
          <w:sz w:val="16"/>
          <w:szCs w:val="16"/>
        </w:rPr>
        <w:t xml:space="preserve"> or located outside the United States (hereinafter, “Foreign Seller”) must separately state amounts payable for services performed inside the United States and outside the United States. If any foreign Seller provides any services in the United States, Buyer reserves the right to withhold tax up to 30% of any payment to Foreign Seller, unless Foreign Seller demonstrates to Buyer’s satisfaction that such payment is exempt from U.S. withholding tax, and where applicable, submits accurate and completed Internal Revenue Service forms to support a claim for exemption from U.S. withholding tax. </w:t>
      </w:r>
    </w:p>
    <w:p w14:paraId="50650A25" w14:textId="16B498ED" w:rsidR="007747CE" w:rsidRPr="00DC5205" w:rsidRDefault="007747CE" w:rsidP="007747CE">
      <w:pPr>
        <w:jc w:val="both"/>
        <w:rPr>
          <w:rFonts w:ascii="Arial" w:hAnsi="Arial" w:cs="Arial"/>
          <w:b/>
          <w:bCs/>
          <w:sz w:val="16"/>
          <w:szCs w:val="16"/>
          <w:u w:val="single"/>
        </w:rPr>
      </w:pPr>
      <w:r w:rsidRPr="00DC5205">
        <w:rPr>
          <w:rFonts w:ascii="Arial" w:hAnsi="Arial" w:cs="Arial"/>
          <w:b/>
          <w:bCs/>
          <w:sz w:val="16"/>
          <w:szCs w:val="16"/>
          <w:u w:val="single"/>
        </w:rPr>
        <w:t>ARTICLE 6</w:t>
      </w:r>
      <w:r w:rsidR="00AD68B0" w:rsidRPr="00DC5205">
        <w:rPr>
          <w:rFonts w:ascii="Arial" w:hAnsi="Arial" w:cs="Arial"/>
          <w:b/>
          <w:bCs/>
          <w:sz w:val="16"/>
          <w:szCs w:val="16"/>
          <w:u w:val="single"/>
        </w:rPr>
        <w:t>.</w:t>
      </w:r>
      <w:r w:rsidRPr="00DC5205">
        <w:rPr>
          <w:rFonts w:ascii="Arial" w:hAnsi="Arial" w:cs="Arial"/>
          <w:b/>
          <w:bCs/>
          <w:sz w:val="16"/>
          <w:szCs w:val="16"/>
          <w:u w:val="single"/>
        </w:rPr>
        <w:t xml:space="preserve"> LIABILITY </w:t>
      </w:r>
    </w:p>
    <w:p w14:paraId="23FAF42D" w14:textId="77777777" w:rsidR="006E7B74" w:rsidRPr="00DC5205" w:rsidRDefault="00E350C2" w:rsidP="00855E0A">
      <w:pPr>
        <w:jc w:val="both"/>
        <w:rPr>
          <w:rFonts w:ascii="Arial" w:hAnsi="Arial" w:cs="Arial"/>
          <w:b/>
          <w:bCs/>
          <w:sz w:val="16"/>
          <w:szCs w:val="16"/>
        </w:rPr>
      </w:pPr>
      <w:r w:rsidRPr="00DC5205">
        <w:rPr>
          <w:rFonts w:ascii="Arial" w:hAnsi="Arial" w:cs="Arial"/>
          <w:b/>
          <w:bCs/>
          <w:sz w:val="16"/>
          <w:szCs w:val="16"/>
        </w:rPr>
        <w:t xml:space="preserve">6.1 </w:t>
      </w:r>
      <w:r w:rsidR="00855E0A" w:rsidRPr="00DC5205">
        <w:rPr>
          <w:rFonts w:ascii="Arial" w:hAnsi="Arial" w:cs="Arial"/>
          <w:b/>
          <w:bCs/>
          <w:sz w:val="16"/>
          <w:szCs w:val="16"/>
        </w:rPr>
        <w:t>INDEMNIFICATION</w:t>
      </w:r>
    </w:p>
    <w:p w14:paraId="4E31FA04" w14:textId="5B95FC3F" w:rsidR="00855E0A" w:rsidRPr="00DC5205" w:rsidRDefault="00855E0A" w:rsidP="00855E0A">
      <w:pPr>
        <w:jc w:val="both"/>
        <w:rPr>
          <w:rFonts w:ascii="Arial" w:hAnsi="Arial" w:cs="Arial"/>
          <w:sz w:val="16"/>
          <w:szCs w:val="16"/>
        </w:rPr>
      </w:pPr>
      <w:r w:rsidRPr="00DC5205">
        <w:rPr>
          <w:rFonts w:ascii="Arial" w:hAnsi="Arial" w:cs="Arial"/>
          <w:sz w:val="16"/>
          <w:szCs w:val="16"/>
        </w:rPr>
        <w:t xml:space="preserve">Seller shall indemnify, defend and hold harmless Buyer, its Affiliates, and all of their respective officers, directors, agents, sub licensees, employees, subcontractors or other representatives from and against any and all claims, suits, demands, losses, liabilities, fines, damages, costs or fees (including reasonable attorneys’ fees) (collectively “Claims”) arising out of or relating to: (a) Seller’s breach of this Order (including without limitation its representations and warranties hereunder); (b) the goods or services provided hereunder; or (c) Seller’s negligence, recklessness, or willful misconduct, including but not limited to a violation of applicable law, rule, and/or regulation. </w:t>
      </w:r>
    </w:p>
    <w:p w14:paraId="6E5152DA" w14:textId="443437E3" w:rsidR="00855E0A" w:rsidRPr="00DC5205" w:rsidRDefault="00855E0A" w:rsidP="00855E0A">
      <w:pPr>
        <w:jc w:val="both"/>
        <w:rPr>
          <w:rFonts w:ascii="Arial" w:hAnsi="Arial" w:cs="Arial"/>
          <w:sz w:val="16"/>
          <w:szCs w:val="16"/>
        </w:rPr>
      </w:pPr>
      <w:r w:rsidRPr="00DC5205">
        <w:rPr>
          <w:rFonts w:ascii="Arial" w:hAnsi="Arial" w:cs="Arial"/>
          <w:sz w:val="16"/>
          <w:szCs w:val="16"/>
        </w:rPr>
        <w:t xml:space="preserve">Seller shall, at its own expense, defend, indemnify and hold harmless any Buyer, its Affiliates and/or their respective officers, directors, employees, contractors, agents, representatives, successors, assigns, customers or licensees for any alleged infringement of any United States or foreign patent, trademark, copyright or other proprietary right arising from the sale or use of any goods or services, and Buyer may be represented by and actively participate through its own counsel in any such suit or proceedings. Seller shall indemnify and hold harmless Buyer and such other parties from any Claims arising therefrom or in connection therewith. In case any goods or services, or any part or use thereof, is held to constitute an infringement, Seller shall, at its own expense, either procure for Buyer the right to continue using such goods or services or part </w:t>
      </w:r>
      <w:proofErr w:type="gramStart"/>
      <w:r w:rsidRPr="00DC5205">
        <w:rPr>
          <w:rFonts w:ascii="Arial" w:hAnsi="Arial" w:cs="Arial"/>
          <w:sz w:val="16"/>
          <w:szCs w:val="16"/>
        </w:rPr>
        <w:t>thereof, or</w:t>
      </w:r>
      <w:proofErr w:type="gramEnd"/>
      <w:r w:rsidRPr="00DC5205">
        <w:rPr>
          <w:rFonts w:ascii="Arial" w:hAnsi="Arial" w:cs="Arial"/>
          <w:sz w:val="16"/>
          <w:szCs w:val="16"/>
        </w:rPr>
        <w:t xml:space="preserve"> replace the same with a substantially equal but non-infringing goods or services meeting the requirements of this Order. In the event Seller does not or cannot procure such rights, or replace such goods or services, Seller shall promptly refund to Buyer all payments made under this Order. </w:t>
      </w:r>
    </w:p>
    <w:p w14:paraId="3DB2D24E" w14:textId="77777777" w:rsidR="006E7B74" w:rsidRPr="00DC5205" w:rsidRDefault="00E350C2" w:rsidP="007747CE">
      <w:pPr>
        <w:jc w:val="both"/>
        <w:rPr>
          <w:rFonts w:ascii="Arial" w:hAnsi="Arial" w:cs="Arial"/>
          <w:b/>
          <w:bCs/>
          <w:sz w:val="16"/>
          <w:szCs w:val="16"/>
        </w:rPr>
      </w:pPr>
      <w:r w:rsidRPr="004D0463">
        <w:rPr>
          <w:rFonts w:ascii="Arial" w:hAnsi="Arial" w:cs="Arial"/>
          <w:b/>
          <w:bCs/>
          <w:sz w:val="16"/>
          <w:szCs w:val="16"/>
        </w:rPr>
        <w:t xml:space="preserve">6.2 LIMITATION OF LIABILITY </w:t>
      </w:r>
    </w:p>
    <w:p w14:paraId="335E92C9" w14:textId="4549DD12" w:rsidR="00855E0A" w:rsidRPr="004D0463" w:rsidRDefault="00855E0A" w:rsidP="007747CE">
      <w:pPr>
        <w:jc w:val="both"/>
        <w:rPr>
          <w:rFonts w:ascii="Arial" w:hAnsi="Arial" w:cs="Arial"/>
          <w:sz w:val="16"/>
          <w:szCs w:val="16"/>
        </w:rPr>
      </w:pPr>
      <w:r w:rsidRPr="00DC5205">
        <w:rPr>
          <w:rFonts w:ascii="Arial" w:hAnsi="Arial" w:cs="Arial"/>
          <w:sz w:val="16"/>
          <w:szCs w:val="16"/>
        </w:rPr>
        <w:t xml:space="preserve">IN NO EVENT SHALL BUYER BE LIABLE TO SELLER, SELLER’S AFFILIATES, OR ANY THIRD PARTY FOR ANY INCIDENTAL, INDIRECT, SPECIAL, PUNITIVE, EXEMPLARY OR CONSEQUENTIAL DAMAGES ARISING OUT OF, OR IN CONNECTION W </w:t>
      </w:r>
      <w:proofErr w:type="spellStart"/>
      <w:r w:rsidRPr="00DC5205">
        <w:rPr>
          <w:rFonts w:ascii="Arial" w:hAnsi="Arial" w:cs="Arial"/>
          <w:sz w:val="16"/>
          <w:szCs w:val="16"/>
        </w:rPr>
        <w:t>ITH</w:t>
      </w:r>
      <w:proofErr w:type="spellEnd"/>
      <w:r w:rsidRPr="00DC5205">
        <w:rPr>
          <w:rFonts w:ascii="Arial" w:hAnsi="Arial" w:cs="Arial"/>
          <w:sz w:val="16"/>
          <w:szCs w:val="16"/>
        </w:rPr>
        <w:t xml:space="preserve">, THIS ORDER, WHETHER OR NOT BUYER WAS ADVISED OF THE POSSIBILITY OF SUCH DAMAGE. BUYERS’ AND ITS AFFILIATES’ LIABILITY ON ANY CLAIM OF ANY KIND FOR ANY LOSS OR DAMAGE ARISING OUT OF OR IN CONNECTION WITH THIS ORDER OR FROM THE PERFORMANCE OR BREACH THEREOF SHALL IN NO CASE EXCEED THE PRICE ALLOCABLE TO THE PRODUCT OR SERVICE UPON, OR IN CONNECTION WITH, WHICH SUCH CLAIM IS BASED. BUYER SHALL NOT BE LIABLE FOR PENALTIES OF ANY KIND. </w:t>
      </w:r>
    </w:p>
    <w:p w14:paraId="4952D672" w14:textId="295B6FA6" w:rsidR="007747CE" w:rsidRPr="004D0463" w:rsidRDefault="007747CE" w:rsidP="007747CE">
      <w:pPr>
        <w:jc w:val="both"/>
        <w:rPr>
          <w:rFonts w:ascii="Arial" w:hAnsi="Arial" w:cs="Arial"/>
          <w:b/>
          <w:bCs/>
          <w:sz w:val="16"/>
          <w:szCs w:val="16"/>
          <w:u w:val="single"/>
        </w:rPr>
      </w:pPr>
      <w:r w:rsidRPr="004D0463">
        <w:rPr>
          <w:rFonts w:ascii="Arial" w:hAnsi="Arial" w:cs="Arial"/>
          <w:b/>
          <w:bCs/>
          <w:sz w:val="16"/>
          <w:szCs w:val="16"/>
          <w:u w:val="single"/>
        </w:rPr>
        <w:t>ARTICLE 7</w:t>
      </w:r>
      <w:r w:rsidR="00AD68B0" w:rsidRPr="00DC5205">
        <w:rPr>
          <w:rFonts w:ascii="Arial" w:hAnsi="Arial" w:cs="Arial"/>
          <w:b/>
          <w:bCs/>
          <w:sz w:val="16"/>
          <w:szCs w:val="16"/>
          <w:u w:val="single"/>
        </w:rPr>
        <w:t>.</w:t>
      </w:r>
      <w:r w:rsidRPr="004D0463">
        <w:rPr>
          <w:rFonts w:ascii="Arial" w:hAnsi="Arial" w:cs="Arial"/>
          <w:b/>
          <w:bCs/>
          <w:sz w:val="16"/>
          <w:szCs w:val="16"/>
          <w:u w:val="single"/>
        </w:rPr>
        <w:t xml:space="preserve"> INSURANCE</w:t>
      </w:r>
    </w:p>
    <w:p w14:paraId="426911C9" w14:textId="043F80A8" w:rsidR="00E16171" w:rsidRPr="00DC5205" w:rsidRDefault="00855E0A" w:rsidP="00855E0A">
      <w:pPr>
        <w:jc w:val="both"/>
        <w:rPr>
          <w:rFonts w:ascii="Arial" w:hAnsi="Arial" w:cs="Arial"/>
          <w:sz w:val="16"/>
          <w:szCs w:val="16"/>
        </w:rPr>
      </w:pPr>
      <w:r w:rsidRPr="00DC5205">
        <w:rPr>
          <w:rFonts w:ascii="Arial" w:hAnsi="Arial" w:cs="Arial"/>
          <w:sz w:val="16"/>
          <w:szCs w:val="16"/>
        </w:rPr>
        <w:t>Prior to providing goods and/or services under this Order, Seller shall procure and maintain at its own expense and shall cause its vendors, representatives</w:t>
      </w:r>
      <w:r w:rsidR="00323C8B">
        <w:rPr>
          <w:rFonts w:ascii="Arial" w:hAnsi="Arial" w:cs="Arial"/>
          <w:sz w:val="16"/>
          <w:szCs w:val="16"/>
        </w:rPr>
        <w:t>,</w:t>
      </w:r>
      <w:r w:rsidRPr="00DC5205">
        <w:rPr>
          <w:rFonts w:ascii="Arial" w:hAnsi="Arial" w:cs="Arial"/>
          <w:sz w:val="16"/>
          <w:szCs w:val="16"/>
        </w:rPr>
        <w:t xml:space="preserve"> and agents, as applicable, to procure and maintain, at their own expense, insurance in accordance with the risks/limits listed below, as deemed necessary by Buyer. Such insurance shall be maintained until the services are completed and/or the goods are delivered, as applicable. </w:t>
      </w:r>
    </w:p>
    <w:p w14:paraId="1F17FF5B" w14:textId="1B11E6ED" w:rsidR="00855E0A" w:rsidRPr="00DC5205" w:rsidRDefault="00855E0A" w:rsidP="00855E0A">
      <w:pPr>
        <w:jc w:val="both"/>
        <w:rPr>
          <w:rFonts w:ascii="Arial" w:hAnsi="Arial" w:cs="Arial"/>
          <w:sz w:val="16"/>
          <w:szCs w:val="16"/>
        </w:rPr>
      </w:pPr>
      <w:r w:rsidRPr="004D0463">
        <w:rPr>
          <w:rFonts w:ascii="Arial" w:hAnsi="Arial" w:cs="Arial"/>
          <w:sz w:val="16"/>
          <w:szCs w:val="16"/>
        </w:rPr>
        <w:t xml:space="preserve">Upon Buyer’s request, Seller shall provide to Buyer an original certificate indicating the coverage limits set forth below which shall be signed by the insurance </w:t>
      </w:r>
      <w:r w:rsidRPr="00DC5205">
        <w:rPr>
          <w:rFonts w:ascii="Arial" w:hAnsi="Arial" w:cs="Arial"/>
          <w:sz w:val="16"/>
          <w:szCs w:val="16"/>
        </w:rPr>
        <w:t xml:space="preserve">carrier (the “Certificate”). Buyer and its Affiliates shall be additional insureds under said policy and Buyer’s and/or its Affiliates’ name along with address must be shown as a "Certificate Holder." Seller’s insurance policies and Seller will not permit such insurance to be reduced, expired, or cancelled without reasonable prior written notice to Buyer. The name of the insurance company must be shown for each line of insurance as well as policy numbers, limits and effective dates. </w:t>
      </w:r>
      <w:r w:rsidR="000E354C" w:rsidRPr="00DC5205">
        <w:rPr>
          <w:rFonts w:ascii="Arial" w:hAnsi="Arial" w:cs="Arial"/>
          <w:sz w:val="16"/>
          <w:szCs w:val="16"/>
        </w:rPr>
        <w:t>Seller’s insurance policies must also be primary and non-contributory and provide a waiver of recovery against Buyer</w:t>
      </w:r>
      <w:r w:rsidR="0049275A" w:rsidRPr="00DC5205">
        <w:rPr>
          <w:rFonts w:ascii="Arial" w:hAnsi="Arial" w:cs="Arial"/>
          <w:sz w:val="16"/>
          <w:szCs w:val="16"/>
        </w:rPr>
        <w:t>.</w:t>
      </w:r>
      <w:r w:rsidR="000E354C" w:rsidRPr="00DC5205">
        <w:rPr>
          <w:rFonts w:ascii="Arial" w:hAnsi="Arial" w:cs="Arial"/>
          <w:sz w:val="16"/>
          <w:szCs w:val="16"/>
        </w:rPr>
        <w:t xml:space="preserve"> </w:t>
      </w:r>
      <w:r w:rsidRPr="00DC5205">
        <w:rPr>
          <w:rFonts w:ascii="Arial" w:hAnsi="Arial" w:cs="Arial"/>
          <w:sz w:val="16"/>
          <w:szCs w:val="16"/>
        </w:rPr>
        <w:t xml:space="preserve">Seller shall procure the following insurance: </w:t>
      </w:r>
    </w:p>
    <w:p w14:paraId="63821674" w14:textId="2B16E062" w:rsidR="00E16171" w:rsidRDefault="00855E0A" w:rsidP="005A163B">
      <w:pPr>
        <w:pStyle w:val="ListParagraph"/>
        <w:numPr>
          <w:ilvl w:val="0"/>
          <w:numId w:val="24"/>
        </w:numPr>
        <w:tabs>
          <w:tab w:val="left" w:pos="270"/>
        </w:tabs>
        <w:ind w:left="0" w:firstLine="0"/>
        <w:jc w:val="both"/>
        <w:rPr>
          <w:rFonts w:ascii="Arial" w:hAnsi="Arial" w:cs="Arial"/>
          <w:sz w:val="16"/>
          <w:szCs w:val="16"/>
        </w:rPr>
      </w:pPr>
      <w:r w:rsidRPr="00DC5205">
        <w:rPr>
          <w:rFonts w:ascii="Arial" w:hAnsi="Arial" w:cs="Arial"/>
          <w:sz w:val="16"/>
          <w:szCs w:val="16"/>
        </w:rPr>
        <w:t xml:space="preserve">workers' compensation insurance in statutory limits for state(s) in which the work is to be </w:t>
      </w:r>
      <w:proofErr w:type="gramStart"/>
      <w:r w:rsidRPr="00DC5205">
        <w:rPr>
          <w:rFonts w:ascii="Arial" w:hAnsi="Arial" w:cs="Arial"/>
          <w:sz w:val="16"/>
          <w:szCs w:val="16"/>
        </w:rPr>
        <w:t>performed;</w:t>
      </w:r>
      <w:proofErr w:type="gramEnd"/>
      <w:r w:rsidRPr="00DC5205">
        <w:rPr>
          <w:rFonts w:ascii="Arial" w:hAnsi="Arial" w:cs="Arial"/>
          <w:sz w:val="16"/>
          <w:szCs w:val="16"/>
        </w:rPr>
        <w:t xml:space="preserve"> </w:t>
      </w:r>
    </w:p>
    <w:p w14:paraId="27AAE83E" w14:textId="77777777" w:rsidR="000F5E5C" w:rsidRPr="00DC5205" w:rsidRDefault="000F5E5C" w:rsidP="000F5E5C">
      <w:pPr>
        <w:pStyle w:val="ListParagraph"/>
        <w:tabs>
          <w:tab w:val="left" w:pos="270"/>
        </w:tabs>
        <w:ind w:left="0"/>
        <w:jc w:val="both"/>
        <w:rPr>
          <w:rFonts w:ascii="Arial" w:hAnsi="Arial" w:cs="Arial"/>
          <w:sz w:val="16"/>
          <w:szCs w:val="16"/>
        </w:rPr>
      </w:pPr>
    </w:p>
    <w:p w14:paraId="4057203B" w14:textId="629C67CA" w:rsidR="00E16171" w:rsidRDefault="00855E0A" w:rsidP="005A163B">
      <w:pPr>
        <w:pStyle w:val="ListParagraph"/>
        <w:numPr>
          <w:ilvl w:val="0"/>
          <w:numId w:val="24"/>
        </w:numPr>
        <w:tabs>
          <w:tab w:val="left" w:pos="270"/>
        </w:tabs>
        <w:ind w:left="0" w:firstLine="0"/>
        <w:jc w:val="both"/>
        <w:rPr>
          <w:rFonts w:ascii="Arial" w:hAnsi="Arial" w:cs="Arial"/>
          <w:sz w:val="16"/>
          <w:szCs w:val="16"/>
        </w:rPr>
      </w:pPr>
      <w:r w:rsidRPr="00DC5205">
        <w:rPr>
          <w:rFonts w:ascii="Arial" w:hAnsi="Arial" w:cs="Arial"/>
          <w:sz w:val="16"/>
          <w:szCs w:val="16"/>
        </w:rPr>
        <w:t xml:space="preserve">commercial general liability insurance (including Contractual Liability, Bodily Injury, Property Damage and Personal Injury) with annual limits of at least $3,000,000 per occurrence and in the </w:t>
      </w:r>
      <w:proofErr w:type="gramStart"/>
      <w:r w:rsidRPr="00DC5205">
        <w:rPr>
          <w:rFonts w:ascii="Arial" w:hAnsi="Arial" w:cs="Arial"/>
          <w:sz w:val="16"/>
          <w:szCs w:val="16"/>
        </w:rPr>
        <w:t>aggregate;</w:t>
      </w:r>
      <w:proofErr w:type="gramEnd"/>
      <w:r w:rsidRPr="00DC5205">
        <w:rPr>
          <w:rFonts w:ascii="Arial" w:hAnsi="Arial" w:cs="Arial"/>
          <w:sz w:val="16"/>
          <w:szCs w:val="16"/>
        </w:rPr>
        <w:t xml:space="preserve"> </w:t>
      </w:r>
    </w:p>
    <w:p w14:paraId="22420F91" w14:textId="77777777" w:rsidR="000F5E5C" w:rsidRPr="000F5E5C" w:rsidRDefault="000F5E5C" w:rsidP="000F5E5C">
      <w:pPr>
        <w:pStyle w:val="ListParagraph"/>
        <w:rPr>
          <w:rFonts w:ascii="Arial" w:hAnsi="Arial" w:cs="Arial"/>
          <w:sz w:val="16"/>
          <w:szCs w:val="16"/>
        </w:rPr>
      </w:pPr>
    </w:p>
    <w:p w14:paraId="782F558B" w14:textId="4B44A620" w:rsidR="00E16171" w:rsidRPr="004D0463" w:rsidRDefault="00855E0A" w:rsidP="005A163B">
      <w:pPr>
        <w:pStyle w:val="ListParagraph"/>
        <w:numPr>
          <w:ilvl w:val="0"/>
          <w:numId w:val="24"/>
        </w:numPr>
        <w:tabs>
          <w:tab w:val="left" w:pos="270"/>
        </w:tabs>
        <w:ind w:left="0" w:firstLine="0"/>
        <w:jc w:val="both"/>
        <w:rPr>
          <w:rFonts w:ascii="Arial" w:hAnsi="Arial" w:cs="Arial"/>
          <w:sz w:val="16"/>
          <w:szCs w:val="16"/>
        </w:rPr>
      </w:pPr>
      <w:r w:rsidRPr="004D0463">
        <w:rPr>
          <w:rFonts w:ascii="Arial" w:hAnsi="Arial" w:cs="Arial"/>
          <w:sz w:val="16"/>
          <w:szCs w:val="16"/>
        </w:rPr>
        <w:t xml:space="preserve">automobile liability (Bodily Injury and Property Damage) insurance with annual limits of at least $1,000,000 per occurrence; </w:t>
      </w:r>
      <w:r w:rsidR="000F5E5C">
        <w:rPr>
          <w:rFonts w:ascii="Arial" w:hAnsi="Arial" w:cs="Arial"/>
          <w:sz w:val="16"/>
          <w:szCs w:val="16"/>
        </w:rPr>
        <w:br/>
      </w:r>
    </w:p>
    <w:p w14:paraId="64490A7B" w14:textId="77777777" w:rsidR="000F5E5C" w:rsidRDefault="00855E0A" w:rsidP="005A163B">
      <w:pPr>
        <w:pStyle w:val="ListParagraph"/>
        <w:numPr>
          <w:ilvl w:val="0"/>
          <w:numId w:val="24"/>
        </w:numPr>
        <w:tabs>
          <w:tab w:val="left" w:pos="270"/>
        </w:tabs>
        <w:ind w:left="0" w:firstLine="0"/>
        <w:jc w:val="both"/>
        <w:rPr>
          <w:rFonts w:ascii="Arial" w:hAnsi="Arial" w:cs="Arial"/>
          <w:sz w:val="16"/>
          <w:szCs w:val="16"/>
        </w:rPr>
      </w:pPr>
      <w:r w:rsidRPr="004D0463">
        <w:rPr>
          <w:rFonts w:ascii="Arial" w:hAnsi="Arial" w:cs="Arial"/>
          <w:sz w:val="16"/>
          <w:szCs w:val="16"/>
        </w:rPr>
        <w:t xml:space="preserve">employer's liability insurance with annual limits of at least $1,000,000 per </w:t>
      </w:r>
      <w:proofErr w:type="gramStart"/>
      <w:r w:rsidRPr="004D0463">
        <w:rPr>
          <w:rFonts w:ascii="Arial" w:hAnsi="Arial" w:cs="Arial"/>
          <w:sz w:val="16"/>
          <w:szCs w:val="16"/>
        </w:rPr>
        <w:t>occurrence;</w:t>
      </w:r>
      <w:proofErr w:type="gramEnd"/>
    </w:p>
    <w:p w14:paraId="052A65CB" w14:textId="3A2265C4" w:rsidR="00E16171" w:rsidRPr="004D0463" w:rsidRDefault="00E16171" w:rsidP="000F5E5C">
      <w:pPr>
        <w:pStyle w:val="ListParagraph"/>
        <w:tabs>
          <w:tab w:val="left" w:pos="270"/>
        </w:tabs>
        <w:ind w:left="0"/>
        <w:jc w:val="both"/>
        <w:rPr>
          <w:rFonts w:ascii="Arial" w:hAnsi="Arial" w:cs="Arial"/>
          <w:sz w:val="16"/>
          <w:szCs w:val="16"/>
        </w:rPr>
      </w:pPr>
    </w:p>
    <w:p w14:paraId="6830F242" w14:textId="284823E8" w:rsidR="00E16171" w:rsidRDefault="00855E0A" w:rsidP="005A163B">
      <w:pPr>
        <w:pStyle w:val="ListParagraph"/>
        <w:numPr>
          <w:ilvl w:val="0"/>
          <w:numId w:val="24"/>
        </w:numPr>
        <w:tabs>
          <w:tab w:val="left" w:pos="270"/>
        </w:tabs>
        <w:ind w:left="0" w:firstLine="0"/>
        <w:jc w:val="both"/>
        <w:rPr>
          <w:rFonts w:ascii="Arial" w:hAnsi="Arial" w:cs="Arial"/>
          <w:sz w:val="16"/>
          <w:szCs w:val="16"/>
        </w:rPr>
      </w:pPr>
      <w:r w:rsidRPr="004D0463">
        <w:rPr>
          <w:rFonts w:ascii="Arial" w:hAnsi="Arial" w:cs="Arial"/>
          <w:sz w:val="16"/>
          <w:szCs w:val="16"/>
        </w:rPr>
        <w:t>umbrella liability insurance with annual limits of at least $5,000,000 which coverage shall include excess limits for automobile, commercial general liability</w:t>
      </w:r>
      <w:r w:rsidR="007E77FB">
        <w:rPr>
          <w:rFonts w:ascii="Arial" w:hAnsi="Arial" w:cs="Arial"/>
          <w:sz w:val="16"/>
          <w:szCs w:val="16"/>
        </w:rPr>
        <w:t>,</w:t>
      </w:r>
      <w:r w:rsidRPr="004D0463">
        <w:rPr>
          <w:rFonts w:ascii="Arial" w:hAnsi="Arial" w:cs="Arial"/>
          <w:sz w:val="16"/>
          <w:szCs w:val="16"/>
        </w:rPr>
        <w:t xml:space="preserve"> and employer’s </w:t>
      </w:r>
      <w:proofErr w:type="gramStart"/>
      <w:r w:rsidRPr="004D0463">
        <w:rPr>
          <w:rFonts w:ascii="Arial" w:hAnsi="Arial" w:cs="Arial"/>
          <w:sz w:val="16"/>
          <w:szCs w:val="16"/>
        </w:rPr>
        <w:t>liability;</w:t>
      </w:r>
      <w:proofErr w:type="gramEnd"/>
      <w:r w:rsidRPr="004D0463">
        <w:rPr>
          <w:rFonts w:ascii="Arial" w:hAnsi="Arial" w:cs="Arial"/>
          <w:sz w:val="16"/>
          <w:szCs w:val="16"/>
        </w:rPr>
        <w:t xml:space="preserve"> </w:t>
      </w:r>
    </w:p>
    <w:p w14:paraId="0A53837B" w14:textId="77777777" w:rsidR="000F5E5C" w:rsidRPr="000F5E5C" w:rsidRDefault="000F5E5C" w:rsidP="000F5E5C">
      <w:pPr>
        <w:pStyle w:val="ListParagraph"/>
        <w:rPr>
          <w:rFonts w:ascii="Arial" w:hAnsi="Arial" w:cs="Arial"/>
          <w:sz w:val="16"/>
          <w:szCs w:val="16"/>
        </w:rPr>
      </w:pPr>
    </w:p>
    <w:p w14:paraId="5A625651" w14:textId="3BE9F1F0" w:rsidR="00E16171" w:rsidRDefault="00855E0A" w:rsidP="005A163B">
      <w:pPr>
        <w:pStyle w:val="ListParagraph"/>
        <w:numPr>
          <w:ilvl w:val="0"/>
          <w:numId w:val="24"/>
        </w:numPr>
        <w:tabs>
          <w:tab w:val="left" w:pos="270"/>
        </w:tabs>
        <w:ind w:left="0" w:firstLine="0"/>
        <w:jc w:val="both"/>
        <w:rPr>
          <w:rFonts w:ascii="Arial" w:hAnsi="Arial" w:cs="Arial"/>
          <w:sz w:val="16"/>
          <w:szCs w:val="16"/>
        </w:rPr>
      </w:pPr>
      <w:r w:rsidRPr="004D0463">
        <w:rPr>
          <w:rFonts w:ascii="Arial" w:hAnsi="Arial" w:cs="Arial"/>
          <w:sz w:val="16"/>
          <w:szCs w:val="16"/>
        </w:rPr>
        <w:t xml:space="preserve">professional liability and errors and omissions (if applicable) insurance with annual limits of at least $1,000,000 per occurrence; and </w:t>
      </w:r>
    </w:p>
    <w:p w14:paraId="4C3CDAC6" w14:textId="77777777" w:rsidR="000F5E5C" w:rsidRPr="000F5E5C" w:rsidRDefault="000F5E5C" w:rsidP="000F5E5C">
      <w:pPr>
        <w:pStyle w:val="ListParagraph"/>
        <w:rPr>
          <w:rFonts w:ascii="Arial" w:hAnsi="Arial" w:cs="Arial"/>
          <w:sz w:val="16"/>
          <w:szCs w:val="16"/>
        </w:rPr>
      </w:pPr>
    </w:p>
    <w:p w14:paraId="28675441" w14:textId="72964BD4" w:rsidR="00855E0A" w:rsidRPr="00DC5205" w:rsidRDefault="0002376E" w:rsidP="0002376E">
      <w:pPr>
        <w:pStyle w:val="ListParagraph"/>
        <w:tabs>
          <w:tab w:val="left" w:pos="270"/>
        </w:tabs>
        <w:ind w:left="0"/>
        <w:jc w:val="both"/>
        <w:rPr>
          <w:rFonts w:ascii="Arial" w:hAnsi="Arial" w:cs="Arial"/>
          <w:b/>
          <w:bCs/>
          <w:sz w:val="16"/>
          <w:szCs w:val="16"/>
          <w:u w:val="single"/>
        </w:rPr>
      </w:pPr>
      <w:r>
        <w:rPr>
          <w:rFonts w:ascii="Arial" w:hAnsi="Arial" w:cs="Arial"/>
          <w:sz w:val="16"/>
          <w:szCs w:val="16"/>
        </w:rPr>
        <w:t xml:space="preserve">(g) </w:t>
      </w:r>
      <w:r w:rsidR="00855E0A" w:rsidRPr="004D0463">
        <w:rPr>
          <w:rFonts w:ascii="Arial" w:hAnsi="Arial" w:cs="Arial"/>
          <w:sz w:val="16"/>
          <w:szCs w:val="16"/>
        </w:rPr>
        <w:t xml:space="preserve">fidelity bond insurance (if applicable) with </w:t>
      </w:r>
      <w:r w:rsidR="00855E0A" w:rsidRPr="00DC5205">
        <w:rPr>
          <w:rFonts w:ascii="Arial" w:hAnsi="Arial" w:cs="Arial"/>
          <w:sz w:val="16"/>
          <w:szCs w:val="16"/>
        </w:rPr>
        <w:t>annual limits of at least $1,000,000 million per loss which coverage shall include dishonesty, robbery, theft</w:t>
      </w:r>
      <w:r w:rsidR="007E77FB">
        <w:rPr>
          <w:rFonts w:ascii="Arial" w:hAnsi="Arial" w:cs="Arial"/>
          <w:sz w:val="16"/>
          <w:szCs w:val="16"/>
        </w:rPr>
        <w:t>,</w:t>
      </w:r>
      <w:r w:rsidR="00855E0A" w:rsidRPr="00DC5205">
        <w:rPr>
          <w:rFonts w:ascii="Arial" w:hAnsi="Arial" w:cs="Arial"/>
          <w:sz w:val="16"/>
          <w:szCs w:val="16"/>
        </w:rPr>
        <w:t xml:space="preserve"> and forgery on premises and in transit </w:t>
      </w:r>
    </w:p>
    <w:p w14:paraId="536044B7" w14:textId="6262CE5C" w:rsidR="007747CE" w:rsidRPr="00DC5205" w:rsidRDefault="007747CE" w:rsidP="007747CE">
      <w:pPr>
        <w:jc w:val="both"/>
        <w:rPr>
          <w:rFonts w:ascii="Arial" w:hAnsi="Arial" w:cs="Arial"/>
          <w:b/>
          <w:bCs/>
          <w:sz w:val="16"/>
          <w:szCs w:val="16"/>
          <w:u w:val="single"/>
        </w:rPr>
      </w:pPr>
      <w:r w:rsidRPr="00DC5205">
        <w:rPr>
          <w:rFonts w:ascii="Arial" w:hAnsi="Arial" w:cs="Arial"/>
          <w:b/>
          <w:bCs/>
          <w:sz w:val="16"/>
          <w:szCs w:val="16"/>
          <w:u w:val="single"/>
        </w:rPr>
        <w:t>ARTICLE 8</w:t>
      </w:r>
      <w:r w:rsidR="00BB0C14" w:rsidRPr="00DC5205">
        <w:rPr>
          <w:rFonts w:ascii="Arial" w:hAnsi="Arial" w:cs="Arial"/>
          <w:b/>
          <w:bCs/>
          <w:sz w:val="16"/>
          <w:szCs w:val="16"/>
          <w:u w:val="single"/>
        </w:rPr>
        <w:t>.</w:t>
      </w:r>
      <w:r w:rsidRPr="00DC5205">
        <w:rPr>
          <w:rFonts w:ascii="Arial" w:hAnsi="Arial" w:cs="Arial"/>
          <w:b/>
          <w:bCs/>
          <w:sz w:val="16"/>
          <w:szCs w:val="16"/>
          <w:u w:val="single"/>
        </w:rPr>
        <w:t xml:space="preserve"> FORCE MAJEURE</w:t>
      </w:r>
    </w:p>
    <w:p w14:paraId="6EBF40A7" w14:textId="0AE7E7F9" w:rsidR="00D44545" w:rsidRPr="00DC5205" w:rsidRDefault="00E16171" w:rsidP="007747CE">
      <w:pPr>
        <w:jc w:val="both"/>
        <w:rPr>
          <w:rFonts w:ascii="Arial" w:hAnsi="Arial" w:cs="Arial"/>
          <w:b/>
          <w:bCs/>
          <w:sz w:val="16"/>
          <w:szCs w:val="16"/>
          <w:u w:val="single"/>
        </w:rPr>
      </w:pPr>
      <w:r w:rsidRPr="00DC5205">
        <w:rPr>
          <w:rFonts w:ascii="Arial" w:eastAsia="Arial" w:hAnsi="Arial" w:cs="Arial"/>
          <w:bCs/>
          <w:sz w:val="16"/>
          <w:szCs w:val="16"/>
        </w:rPr>
        <w:t>Neither Party will be responsible for delays in performing or any failure to perform any of the terms of this Purchase Order caused by the effects of fire, strike, war, terrorism, insurrection, government restriction or prohibition, or other causes reasonably beyond its control and without its fault, the Party failing to perform shall use all reasonable efforts to resume performance of this Order as soon as feasible. The Party seeking to excuse its non-performance due to force majeure must notify the other Party to thi</w:t>
      </w:r>
      <w:r w:rsidR="007E77FB">
        <w:rPr>
          <w:rFonts w:ascii="Arial" w:eastAsia="Arial" w:hAnsi="Arial" w:cs="Arial"/>
          <w:bCs/>
          <w:sz w:val="16"/>
          <w:szCs w:val="16"/>
        </w:rPr>
        <w:t>s</w:t>
      </w:r>
      <w:r w:rsidRPr="00DC5205">
        <w:rPr>
          <w:rFonts w:ascii="Arial" w:eastAsia="Arial" w:hAnsi="Arial" w:cs="Arial"/>
          <w:bCs/>
          <w:sz w:val="16"/>
          <w:szCs w:val="16"/>
        </w:rPr>
        <w:t xml:space="preserve"> Order by any means available to it of the existence of an episode of force majeure as soon as possible. Any episode of force majeure that continues for thirty (30) days from the date of notification of its existence shall give the non-affected Party the right to immediately terminate this Order in accordance with this Order.</w:t>
      </w:r>
    </w:p>
    <w:p w14:paraId="1798E300" w14:textId="3D84F167" w:rsidR="007747CE" w:rsidRPr="00DC5205" w:rsidRDefault="007747CE" w:rsidP="007747CE">
      <w:pPr>
        <w:jc w:val="both"/>
        <w:rPr>
          <w:rFonts w:ascii="Arial" w:hAnsi="Arial" w:cs="Arial"/>
          <w:b/>
          <w:bCs/>
          <w:sz w:val="16"/>
          <w:szCs w:val="16"/>
          <w:u w:val="single"/>
        </w:rPr>
      </w:pPr>
      <w:r w:rsidRPr="00DC5205">
        <w:rPr>
          <w:rFonts w:ascii="Arial" w:hAnsi="Arial" w:cs="Arial"/>
          <w:b/>
          <w:bCs/>
          <w:sz w:val="16"/>
          <w:szCs w:val="16"/>
          <w:u w:val="single"/>
        </w:rPr>
        <w:t>ARTICLE 9</w:t>
      </w:r>
      <w:r w:rsidR="00BB0C14" w:rsidRPr="00DC5205">
        <w:rPr>
          <w:rFonts w:ascii="Arial" w:hAnsi="Arial" w:cs="Arial"/>
          <w:b/>
          <w:bCs/>
          <w:sz w:val="16"/>
          <w:szCs w:val="16"/>
          <w:u w:val="single"/>
        </w:rPr>
        <w:t>.</w:t>
      </w:r>
      <w:r w:rsidRPr="00DC5205">
        <w:rPr>
          <w:rFonts w:ascii="Arial" w:hAnsi="Arial" w:cs="Arial"/>
          <w:b/>
          <w:bCs/>
          <w:sz w:val="16"/>
          <w:szCs w:val="16"/>
          <w:u w:val="single"/>
        </w:rPr>
        <w:t xml:space="preserve"> AUDIT</w:t>
      </w:r>
    </w:p>
    <w:p w14:paraId="228EDA20" w14:textId="27A1604B" w:rsidR="0035760D" w:rsidRDefault="0035760D" w:rsidP="001371B8">
      <w:pPr>
        <w:pStyle w:val="ListParagraph"/>
        <w:widowControl w:val="0"/>
        <w:spacing w:after="0" w:line="240" w:lineRule="auto"/>
        <w:ind w:left="0"/>
        <w:jc w:val="both"/>
        <w:rPr>
          <w:rFonts w:ascii="Arial" w:eastAsia="MS Mincho" w:hAnsi="Arial" w:cs="Arial"/>
          <w:sz w:val="16"/>
          <w:szCs w:val="16"/>
        </w:rPr>
      </w:pPr>
      <w:r w:rsidRPr="00DC5205">
        <w:rPr>
          <w:rFonts w:ascii="Arial" w:eastAsia="MS Mincho" w:hAnsi="Arial" w:cs="Arial"/>
          <w:sz w:val="16"/>
          <w:szCs w:val="16"/>
        </w:rPr>
        <w:t xml:space="preserve">During the term of this Purchase Order (and for a period of three (3) years after its expiration or termination), upon reasonable prior notice to Seller, Buyer (or its appointed representative) will have the right, during normal business hours and at Buyer’s own expense, to conduct an investigation and/or audit of </w:t>
      </w:r>
      <w:r w:rsidR="00D25FCC" w:rsidRPr="00DC5205">
        <w:rPr>
          <w:rFonts w:ascii="Arial" w:eastAsia="MS Mincho" w:hAnsi="Arial" w:cs="Arial"/>
          <w:sz w:val="16"/>
          <w:szCs w:val="16"/>
        </w:rPr>
        <w:t>Seller’s</w:t>
      </w:r>
      <w:r w:rsidR="00DA3682">
        <w:rPr>
          <w:rFonts w:ascii="Arial" w:eastAsia="MS Mincho" w:hAnsi="Arial" w:cs="Arial"/>
          <w:sz w:val="16"/>
          <w:szCs w:val="16"/>
        </w:rPr>
        <w:t xml:space="preserve"> </w:t>
      </w:r>
      <w:r w:rsidRPr="00DC5205">
        <w:rPr>
          <w:rFonts w:ascii="Arial" w:eastAsia="MS Mincho" w:hAnsi="Arial" w:cs="Arial"/>
          <w:sz w:val="16"/>
          <w:szCs w:val="16"/>
        </w:rPr>
        <w:t>operations and records (but only to the extent that these relate to the performance of the obligations undertaken by Buyer under this Order).  Seller agrees to cooperate fully with such investigations and/or audits, the scope, method, nature</w:t>
      </w:r>
      <w:r w:rsidR="001358E6">
        <w:rPr>
          <w:rFonts w:ascii="Arial" w:eastAsia="MS Mincho" w:hAnsi="Arial" w:cs="Arial"/>
          <w:sz w:val="16"/>
          <w:szCs w:val="16"/>
        </w:rPr>
        <w:t>,</w:t>
      </w:r>
      <w:r w:rsidRPr="00DC5205">
        <w:rPr>
          <w:rFonts w:ascii="Arial" w:eastAsia="MS Mincho" w:hAnsi="Arial" w:cs="Arial"/>
          <w:sz w:val="16"/>
          <w:szCs w:val="16"/>
        </w:rPr>
        <w:t xml:space="preserve"> and duration of which shall be at the sole discretion of Buyer acting reasonably.</w:t>
      </w:r>
    </w:p>
    <w:p w14:paraId="7B6C3AB7" w14:textId="77777777" w:rsidR="004C6F93" w:rsidRPr="00DC5205" w:rsidRDefault="004C6F93" w:rsidP="001371B8">
      <w:pPr>
        <w:pStyle w:val="ListParagraph"/>
        <w:widowControl w:val="0"/>
        <w:spacing w:after="0" w:line="240" w:lineRule="auto"/>
        <w:ind w:left="0"/>
        <w:jc w:val="both"/>
        <w:rPr>
          <w:rFonts w:ascii="Arial" w:hAnsi="Arial" w:cs="Arial"/>
          <w:b/>
          <w:sz w:val="16"/>
          <w:szCs w:val="16"/>
          <w:lang w:val="en-GB"/>
        </w:rPr>
      </w:pPr>
    </w:p>
    <w:p w14:paraId="30A6D617" w14:textId="68176EFF" w:rsidR="00E16171" w:rsidRPr="00DC5205" w:rsidRDefault="007747CE" w:rsidP="00855E0A">
      <w:pPr>
        <w:jc w:val="both"/>
        <w:rPr>
          <w:rFonts w:ascii="Arial" w:hAnsi="Arial" w:cs="Arial"/>
          <w:b/>
          <w:bCs/>
          <w:sz w:val="16"/>
          <w:szCs w:val="16"/>
          <w:u w:val="single"/>
        </w:rPr>
      </w:pPr>
      <w:r w:rsidRPr="00DC5205">
        <w:rPr>
          <w:rFonts w:ascii="Arial" w:hAnsi="Arial" w:cs="Arial"/>
          <w:b/>
          <w:bCs/>
          <w:sz w:val="16"/>
          <w:szCs w:val="16"/>
          <w:u w:val="single"/>
        </w:rPr>
        <w:t>ARTICLE 10</w:t>
      </w:r>
      <w:r w:rsidR="00BB0C14" w:rsidRPr="00DC5205">
        <w:rPr>
          <w:rFonts w:ascii="Arial" w:hAnsi="Arial" w:cs="Arial"/>
          <w:b/>
          <w:bCs/>
          <w:sz w:val="16"/>
          <w:szCs w:val="16"/>
          <w:u w:val="single"/>
        </w:rPr>
        <w:t>.</w:t>
      </w:r>
      <w:r w:rsidRPr="00DC5205">
        <w:rPr>
          <w:rFonts w:ascii="Arial" w:hAnsi="Arial" w:cs="Arial"/>
          <w:b/>
          <w:bCs/>
          <w:sz w:val="16"/>
          <w:szCs w:val="16"/>
          <w:u w:val="single"/>
        </w:rPr>
        <w:t xml:space="preserve"> CONFIDENTIALITY</w:t>
      </w:r>
    </w:p>
    <w:p w14:paraId="7A1FC132" w14:textId="77777777" w:rsidR="005D02B4" w:rsidRDefault="00855E0A" w:rsidP="00855E0A">
      <w:pPr>
        <w:jc w:val="both"/>
        <w:rPr>
          <w:rFonts w:ascii="Arial" w:hAnsi="Arial" w:cs="Arial"/>
          <w:sz w:val="16"/>
          <w:szCs w:val="16"/>
        </w:rPr>
      </w:pPr>
      <w:r w:rsidRPr="00DC5205">
        <w:rPr>
          <w:rFonts w:ascii="Arial" w:hAnsi="Arial" w:cs="Arial"/>
          <w:sz w:val="16"/>
          <w:szCs w:val="16"/>
        </w:rPr>
        <w:t xml:space="preserve">Seller acknowledges that any and all data, documents, material or information of any type whatsoever, in whatever form or medium, whether or not marked as "confidential" and/or "proprietary", including without limitation, designs, blueprints, specifications, engineering data for production, or product know-how, which is learned, created by, disclosed to or becomes known by Seller in connection with goods or services provided under this Order shall be considered confidential information of Buyer (collectively, "Confidential Information"), unless otherwise agreed to in writing by Buyer, and shall be kept strictly confidential by Seller. </w:t>
      </w:r>
    </w:p>
    <w:p w14:paraId="59BD2264" w14:textId="483D7E36" w:rsidR="00855E0A" w:rsidRPr="00DC5205" w:rsidRDefault="00855E0A" w:rsidP="00855E0A">
      <w:pPr>
        <w:jc w:val="both"/>
        <w:rPr>
          <w:rFonts w:ascii="Arial" w:hAnsi="Arial" w:cs="Arial"/>
          <w:sz w:val="16"/>
          <w:szCs w:val="16"/>
        </w:rPr>
      </w:pPr>
      <w:r w:rsidRPr="00DC5205">
        <w:rPr>
          <w:rFonts w:ascii="Arial" w:hAnsi="Arial" w:cs="Arial"/>
          <w:sz w:val="16"/>
          <w:szCs w:val="16"/>
        </w:rPr>
        <w:t xml:space="preserve">Seller shall: </w:t>
      </w:r>
    </w:p>
    <w:p w14:paraId="47DD4D3D" w14:textId="50B8D64C" w:rsidR="00855E0A" w:rsidRPr="00DC5205" w:rsidRDefault="00BB0C14" w:rsidP="005D02B4">
      <w:pPr>
        <w:jc w:val="both"/>
        <w:rPr>
          <w:rFonts w:ascii="Arial" w:hAnsi="Arial" w:cs="Arial"/>
          <w:sz w:val="16"/>
          <w:szCs w:val="16"/>
        </w:rPr>
      </w:pPr>
      <w:r w:rsidRPr="00DC5205">
        <w:rPr>
          <w:rFonts w:ascii="Arial" w:hAnsi="Arial" w:cs="Arial"/>
          <w:sz w:val="16"/>
          <w:szCs w:val="16"/>
        </w:rPr>
        <w:t xml:space="preserve">(a) </w:t>
      </w:r>
      <w:r w:rsidR="00855E0A" w:rsidRPr="00DC5205">
        <w:rPr>
          <w:rFonts w:ascii="Arial" w:hAnsi="Arial" w:cs="Arial"/>
          <w:sz w:val="16"/>
          <w:szCs w:val="16"/>
        </w:rPr>
        <w:t xml:space="preserve">not disclose such Confidential Information to any third party, except to agents and representatives who need to know in order to perform services or deliver goods under this Order and have signed confidentiality agreements with no less restrictive </w:t>
      </w:r>
      <w:proofErr w:type="gramStart"/>
      <w:r w:rsidR="00855E0A" w:rsidRPr="00DC5205">
        <w:rPr>
          <w:rFonts w:ascii="Arial" w:hAnsi="Arial" w:cs="Arial"/>
          <w:sz w:val="16"/>
          <w:szCs w:val="16"/>
        </w:rPr>
        <w:t>covenants;</w:t>
      </w:r>
      <w:proofErr w:type="gramEnd"/>
      <w:r w:rsidR="00855E0A" w:rsidRPr="00DC5205">
        <w:rPr>
          <w:rFonts w:ascii="Arial" w:hAnsi="Arial" w:cs="Arial"/>
          <w:sz w:val="16"/>
          <w:szCs w:val="16"/>
        </w:rPr>
        <w:t xml:space="preserve"> </w:t>
      </w:r>
    </w:p>
    <w:p w14:paraId="0FE9011E" w14:textId="0E5A2DF8" w:rsidR="00855E0A" w:rsidRPr="00DC5205" w:rsidRDefault="00BB0C14" w:rsidP="005D02B4">
      <w:pPr>
        <w:jc w:val="both"/>
        <w:rPr>
          <w:rFonts w:ascii="Arial" w:hAnsi="Arial" w:cs="Arial"/>
          <w:sz w:val="16"/>
          <w:szCs w:val="16"/>
        </w:rPr>
      </w:pPr>
      <w:r w:rsidRPr="00DC5205">
        <w:rPr>
          <w:rFonts w:ascii="Arial" w:hAnsi="Arial" w:cs="Arial"/>
          <w:sz w:val="16"/>
          <w:szCs w:val="16"/>
        </w:rPr>
        <w:t xml:space="preserve">(b) </w:t>
      </w:r>
      <w:r w:rsidR="00855E0A" w:rsidRPr="00DC5205">
        <w:rPr>
          <w:rFonts w:ascii="Arial" w:hAnsi="Arial" w:cs="Arial"/>
          <w:sz w:val="16"/>
          <w:szCs w:val="16"/>
        </w:rPr>
        <w:t xml:space="preserve">use Confidential Information only to perform services or deliver goods </w:t>
      </w:r>
      <w:proofErr w:type="gramStart"/>
      <w:r w:rsidR="00855E0A" w:rsidRPr="00DC5205">
        <w:rPr>
          <w:rFonts w:ascii="Arial" w:hAnsi="Arial" w:cs="Arial"/>
          <w:sz w:val="16"/>
          <w:szCs w:val="16"/>
        </w:rPr>
        <w:t>hereunder;</w:t>
      </w:r>
      <w:proofErr w:type="gramEnd"/>
      <w:r w:rsidR="00855E0A" w:rsidRPr="00DC5205">
        <w:rPr>
          <w:rFonts w:ascii="Arial" w:hAnsi="Arial" w:cs="Arial"/>
          <w:sz w:val="16"/>
          <w:szCs w:val="16"/>
        </w:rPr>
        <w:t xml:space="preserve"> </w:t>
      </w:r>
    </w:p>
    <w:p w14:paraId="78DC9B36" w14:textId="4DD5138E" w:rsidR="00855E0A" w:rsidRPr="00DC5205" w:rsidRDefault="00BB0C14" w:rsidP="005D02B4">
      <w:pPr>
        <w:jc w:val="both"/>
        <w:rPr>
          <w:rFonts w:ascii="Arial" w:hAnsi="Arial" w:cs="Arial"/>
          <w:sz w:val="16"/>
          <w:szCs w:val="16"/>
        </w:rPr>
      </w:pPr>
      <w:r w:rsidRPr="00DC5205">
        <w:rPr>
          <w:rFonts w:ascii="Arial" w:hAnsi="Arial" w:cs="Arial"/>
          <w:sz w:val="16"/>
          <w:szCs w:val="16"/>
        </w:rPr>
        <w:t xml:space="preserve">(c) </w:t>
      </w:r>
      <w:r w:rsidR="00855E0A" w:rsidRPr="00DC5205">
        <w:rPr>
          <w:rFonts w:ascii="Arial" w:hAnsi="Arial" w:cs="Arial"/>
          <w:sz w:val="16"/>
          <w:szCs w:val="16"/>
        </w:rPr>
        <w:t xml:space="preserve">not knowingly export or re-export, directly or indirectly, any Confidential Information received hereunder in violation of any government regulations, including 15 CFR Part 379 of regulations of the office of Export </w:t>
      </w:r>
      <w:proofErr w:type="gramStart"/>
      <w:r w:rsidR="00855E0A" w:rsidRPr="00DC5205">
        <w:rPr>
          <w:rFonts w:ascii="Arial" w:hAnsi="Arial" w:cs="Arial"/>
          <w:sz w:val="16"/>
          <w:szCs w:val="16"/>
        </w:rPr>
        <w:t>Administration;</w:t>
      </w:r>
      <w:proofErr w:type="gramEnd"/>
      <w:r w:rsidR="00855E0A" w:rsidRPr="00DC5205">
        <w:rPr>
          <w:rFonts w:ascii="Arial" w:hAnsi="Arial" w:cs="Arial"/>
          <w:sz w:val="16"/>
          <w:szCs w:val="16"/>
        </w:rPr>
        <w:t xml:space="preserve"> </w:t>
      </w:r>
    </w:p>
    <w:p w14:paraId="423B531D" w14:textId="21C177FE" w:rsidR="00855E0A" w:rsidRPr="00DC5205" w:rsidRDefault="00BB0C14" w:rsidP="005D02B4">
      <w:pPr>
        <w:jc w:val="both"/>
        <w:rPr>
          <w:rFonts w:ascii="Arial" w:hAnsi="Arial" w:cs="Arial"/>
          <w:sz w:val="16"/>
          <w:szCs w:val="16"/>
        </w:rPr>
      </w:pPr>
      <w:r w:rsidRPr="00DC5205">
        <w:rPr>
          <w:rFonts w:ascii="Arial" w:hAnsi="Arial" w:cs="Arial"/>
          <w:sz w:val="16"/>
          <w:szCs w:val="16"/>
        </w:rPr>
        <w:t xml:space="preserve">(d) </w:t>
      </w:r>
      <w:r w:rsidR="00855E0A" w:rsidRPr="00DC5205">
        <w:rPr>
          <w:rFonts w:ascii="Arial" w:hAnsi="Arial" w:cs="Arial"/>
          <w:sz w:val="16"/>
          <w:szCs w:val="16"/>
        </w:rPr>
        <w:t xml:space="preserve">upon termination or expiration of this Agreement, destroy or return to Buyer, at Buyer's option, all tangible Confidential Information in its possession and in the possession of any agents and representatives; and </w:t>
      </w:r>
    </w:p>
    <w:p w14:paraId="6CB0E7E5" w14:textId="2F43845D" w:rsidR="00855E0A" w:rsidRPr="005D02B4" w:rsidRDefault="00BB0C14" w:rsidP="005D02B4">
      <w:pPr>
        <w:jc w:val="both"/>
        <w:rPr>
          <w:rFonts w:ascii="Arial" w:hAnsi="Arial" w:cs="Arial"/>
          <w:sz w:val="16"/>
          <w:szCs w:val="16"/>
        </w:rPr>
      </w:pPr>
      <w:r w:rsidRPr="00DC5205">
        <w:rPr>
          <w:rFonts w:ascii="Arial" w:hAnsi="Arial" w:cs="Arial"/>
          <w:sz w:val="16"/>
          <w:szCs w:val="16"/>
        </w:rPr>
        <w:t xml:space="preserve">(e) </w:t>
      </w:r>
      <w:r w:rsidR="00855E0A" w:rsidRPr="00DC5205">
        <w:rPr>
          <w:rFonts w:ascii="Arial" w:hAnsi="Arial" w:cs="Arial"/>
          <w:sz w:val="16"/>
          <w:szCs w:val="16"/>
        </w:rPr>
        <w:t xml:space="preserve">protect Confidential Information received from disclosure with at least that degree of care used by Seller in dealing with its own confidential information and shall take reasonable steps to minimize the risk of an unauthorized disclosure of Confidential Information. Any unauthorized disclosure of confidential information shall cause Buyer irreparable harm leaving it without an adequate remedy at law and that any breach or threatened breach by Seller shall entitle Buyer to seek injunctive relief, in addition to any other legal or equitable remedies available to it, in any court of competent jurisdiction without the posting of bond or other surety with the court. </w:t>
      </w:r>
    </w:p>
    <w:p w14:paraId="2E18A0D1" w14:textId="096C6693" w:rsidR="007747CE" w:rsidRPr="00DC5205" w:rsidRDefault="007747CE" w:rsidP="007747CE">
      <w:pPr>
        <w:jc w:val="both"/>
        <w:rPr>
          <w:rFonts w:ascii="Arial" w:hAnsi="Arial" w:cs="Arial"/>
          <w:b/>
          <w:bCs/>
          <w:sz w:val="16"/>
          <w:szCs w:val="16"/>
          <w:u w:val="single"/>
        </w:rPr>
      </w:pPr>
      <w:r w:rsidRPr="00DC5205">
        <w:rPr>
          <w:rFonts w:ascii="Arial" w:hAnsi="Arial" w:cs="Arial"/>
          <w:b/>
          <w:bCs/>
          <w:sz w:val="16"/>
          <w:szCs w:val="16"/>
          <w:u w:val="single"/>
        </w:rPr>
        <w:t>ARTICLE 11</w:t>
      </w:r>
      <w:r w:rsidR="00BB0C14" w:rsidRPr="00DC5205">
        <w:rPr>
          <w:rFonts w:ascii="Arial" w:hAnsi="Arial" w:cs="Arial"/>
          <w:b/>
          <w:bCs/>
          <w:sz w:val="16"/>
          <w:szCs w:val="16"/>
          <w:u w:val="single"/>
        </w:rPr>
        <w:t>.</w:t>
      </w:r>
      <w:r w:rsidRPr="00DC5205">
        <w:rPr>
          <w:rFonts w:ascii="Arial" w:hAnsi="Arial" w:cs="Arial"/>
          <w:b/>
          <w:bCs/>
          <w:sz w:val="16"/>
          <w:szCs w:val="16"/>
          <w:u w:val="single"/>
        </w:rPr>
        <w:t xml:space="preserve"> INTELLECTUAL PROPERTY</w:t>
      </w:r>
      <w:r w:rsidR="00F11926" w:rsidRPr="00DC5205">
        <w:rPr>
          <w:rFonts w:ascii="Arial" w:hAnsi="Arial" w:cs="Arial"/>
          <w:b/>
          <w:bCs/>
          <w:sz w:val="16"/>
          <w:szCs w:val="16"/>
          <w:u w:val="single"/>
        </w:rPr>
        <w:t xml:space="preserve"> </w:t>
      </w:r>
    </w:p>
    <w:p w14:paraId="580C0BC2" w14:textId="77777777" w:rsidR="006E7B74" w:rsidRPr="00DC5205" w:rsidRDefault="00BB0C14" w:rsidP="00855E0A">
      <w:pPr>
        <w:jc w:val="both"/>
        <w:rPr>
          <w:rFonts w:ascii="Arial" w:hAnsi="Arial" w:cs="Arial"/>
          <w:b/>
          <w:bCs/>
          <w:sz w:val="16"/>
          <w:szCs w:val="16"/>
        </w:rPr>
      </w:pPr>
      <w:r w:rsidRPr="00DC5205">
        <w:rPr>
          <w:rFonts w:ascii="Arial" w:hAnsi="Arial" w:cs="Arial"/>
          <w:b/>
          <w:bCs/>
          <w:sz w:val="16"/>
          <w:szCs w:val="16"/>
        </w:rPr>
        <w:t xml:space="preserve">11.1 </w:t>
      </w:r>
      <w:r w:rsidR="00855E0A" w:rsidRPr="00DC5205">
        <w:rPr>
          <w:rFonts w:ascii="Arial" w:hAnsi="Arial" w:cs="Arial"/>
          <w:b/>
          <w:bCs/>
          <w:sz w:val="16"/>
          <w:szCs w:val="16"/>
        </w:rPr>
        <w:t>PROPRIETARY RIGHTS</w:t>
      </w:r>
    </w:p>
    <w:p w14:paraId="2E417A17" w14:textId="2ABFE424" w:rsidR="005065B1" w:rsidRPr="00DC5205" w:rsidRDefault="00855E0A" w:rsidP="00855E0A">
      <w:pPr>
        <w:jc w:val="both"/>
        <w:rPr>
          <w:rFonts w:ascii="Arial" w:hAnsi="Arial" w:cs="Arial"/>
          <w:sz w:val="16"/>
          <w:szCs w:val="16"/>
        </w:rPr>
      </w:pPr>
      <w:r w:rsidRPr="00DC5205">
        <w:rPr>
          <w:rFonts w:ascii="Arial" w:hAnsi="Arial" w:cs="Arial"/>
          <w:sz w:val="16"/>
          <w:szCs w:val="16"/>
        </w:rPr>
        <w:t>With the exception of off-the-shelf software which may be provided under this Order (such software being provided under a perpetual, worldwide, irrevocable, fully paid-up, royalty-free, nonexclusive, nontransferable license to Buyer for its own internal business use), all deliverables provided or created under this Order shall be the sole and exclusive property of Buyer or any of its Affiliates (“Buyer Property”) and shall be considered “works made for hire”. Seller furthermore agrees that any invention, improvement</w:t>
      </w:r>
      <w:r w:rsidR="001358E6">
        <w:rPr>
          <w:rFonts w:ascii="Arial" w:hAnsi="Arial" w:cs="Arial"/>
          <w:sz w:val="16"/>
          <w:szCs w:val="16"/>
        </w:rPr>
        <w:t>,</w:t>
      </w:r>
      <w:r w:rsidRPr="00DC5205">
        <w:rPr>
          <w:rFonts w:ascii="Arial" w:hAnsi="Arial" w:cs="Arial"/>
          <w:sz w:val="16"/>
          <w:szCs w:val="16"/>
        </w:rPr>
        <w:t xml:space="preserve"> or discovery (</w:t>
      </w:r>
      <w:proofErr w:type="gramStart"/>
      <w:r w:rsidRPr="00DC5205">
        <w:rPr>
          <w:rFonts w:ascii="Arial" w:hAnsi="Arial" w:cs="Arial"/>
          <w:sz w:val="16"/>
          <w:szCs w:val="16"/>
        </w:rPr>
        <w:t>whether or not</w:t>
      </w:r>
      <w:proofErr w:type="gramEnd"/>
      <w:r w:rsidRPr="00DC5205">
        <w:rPr>
          <w:rFonts w:ascii="Arial" w:hAnsi="Arial" w:cs="Arial"/>
          <w:sz w:val="16"/>
          <w:szCs w:val="16"/>
        </w:rPr>
        <w:t xml:space="preserve"> patentable) which is conceived or reduced to practice by Seller or any affiliate, employee, agent</w:t>
      </w:r>
      <w:r w:rsidR="001358E6">
        <w:rPr>
          <w:rFonts w:ascii="Arial" w:hAnsi="Arial" w:cs="Arial"/>
          <w:sz w:val="16"/>
          <w:szCs w:val="16"/>
        </w:rPr>
        <w:t>,</w:t>
      </w:r>
      <w:r w:rsidRPr="00DC5205">
        <w:rPr>
          <w:rFonts w:ascii="Arial" w:hAnsi="Arial" w:cs="Arial"/>
          <w:sz w:val="16"/>
          <w:szCs w:val="16"/>
        </w:rPr>
        <w:t xml:space="preserve"> or representative of Seller in connection with goods or services provided under this Order (collectively, "Inventions"), shall be the sole property of Buyer or any of its Affiliates, and shall be treated as Confidential Information. Seller shall fully disclose to Buyer all Inventions conceived or reduced to practice by Seller or any affiliate, employee, agent</w:t>
      </w:r>
      <w:r w:rsidR="0037066C">
        <w:rPr>
          <w:rFonts w:ascii="Arial" w:hAnsi="Arial" w:cs="Arial"/>
          <w:sz w:val="16"/>
          <w:szCs w:val="16"/>
        </w:rPr>
        <w:t>,</w:t>
      </w:r>
      <w:r w:rsidRPr="00DC5205">
        <w:rPr>
          <w:rFonts w:ascii="Arial" w:hAnsi="Arial" w:cs="Arial"/>
          <w:sz w:val="16"/>
          <w:szCs w:val="16"/>
        </w:rPr>
        <w:t xml:space="preserve"> or representative of Seller. Seller hereby assigns and conveys to Buyer or any of its Affiliates, at no cost to Buyer, Seller's entire right, title</w:t>
      </w:r>
      <w:r w:rsidR="0037066C">
        <w:rPr>
          <w:rFonts w:ascii="Arial" w:hAnsi="Arial" w:cs="Arial"/>
          <w:sz w:val="16"/>
          <w:szCs w:val="16"/>
        </w:rPr>
        <w:t>,</w:t>
      </w:r>
      <w:r w:rsidRPr="00DC5205">
        <w:rPr>
          <w:rFonts w:ascii="Arial" w:hAnsi="Arial" w:cs="Arial"/>
          <w:sz w:val="16"/>
          <w:szCs w:val="16"/>
        </w:rPr>
        <w:t xml:space="preserve"> and interest to </w:t>
      </w:r>
      <w:proofErr w:type="gramStart"/>
      <w:r w:rsidRPr="00DC5205">
        <w:rPr>
          <w:rFonts w:ascii="Arial" w:hAnsi="Arial" w:cs="Arial"/>
          <w:sz w:val="16"/>
          <w:szCs w:val="16"/>
        </w:rPr>
        <w:t>any and all</w:t>
      </w:r>
      <w:proofErr w:type="gramEnd"/>
      <w:r w:rsidRPr="00DC5205">
        <w:rPr>
          <w:rFonts w:ascii="Arial" w:hAnsi="Arial" w:cs="Arial"/>
          <w:sz w:val="16"/>
          <w:szCs w:val="16"/>
        </w:rPr>
        <w:t xml:space="preserve"> resulting Inventions. Upon completion of performance of this Order, Seller shall deliver to Buyer all information relating to any such Invention. As for any hardware or equipment that is purchased by Buyer hereunder, title to such hardware or equipment is transferred to Buyer upon acceptance. </w:t>
      </w:r>
      <w:r w:rsidR="00F11926" w:rsidRPr="00DC5205">
        <w:rPr>
          <w:rFonts w:ascii="Arial" w:hAnsi="Arial" w:cs="Arial"/>
          <w:sz w:val="16"/>
          <w:szCs w:val="16"/>
        </w:rPr>
        <w:t>Seller hereby represent</w:t>
      </w:r>
      <w:r w:rsidR="002E6216" w:rsidRPr="00DC5205">
        <w:rPr>
          <w:rFonts w:ascii="Arial" w:hAnsi="Arial" w:cs="Arial"/>
          <w:sz w:val="16"/>
          <w:szCs w:val="16"/>
        </w:rPr>
        <w:t>s</w:t>
      </w:r>
      <w:r w:rsidR="00F11926" w:rsidRPr="00DC5205">
        <w:rPr>
          <w:rFonts w:ascii="Arial" w:hAnsi="Arial" w:cs="Arial"/>
          <w:sz w:val="16"/>
          <w:szCs w:val="16"/>
        </w:rPr>
        <w:t xml:space="preserve"> and warrant</w:t>
      </w:r>
      <w:r w:rsidR="002E6216" w:rsidRPr="00DC5205">
        <w:rPr>
          <w:rFonts w:ascii="Arial" w:hAnsi="Arial" w:cs="Arial"/>
          <w:sz w:val="16"/>
          <w:szCs w:val="16"/>
        </w:rPr>
        <w:t>s</w:t>
      </w:r>
      <w:r w:rsidR="00F11926" w:rsidRPr="00DC5205">
        <w:rPr>
          <w:rFonts w:ascii="Arial" w:hAnsi="Arial" w:cs="Arial"/>
          <w:sz w:val="16"/>
          <w:szCs w:val="16"/>
        </w:rPr>
        <w:t xml:space="preserve"> to Buyer that Buyer </w:t>
      </w:r>
      <w:r w:rsidR="00A867EA" w:rsidRPr="00DC5205">
        <w:rPr>
          <w:rFonts w:ascii="Arial" w:hAnsi="Arial" w:cs="Arial"/>
          <w:sz w:val="16"/>
          <w:szCs w:val="16"/>
        </w:rPr>
        <w:t>P</w:t>
      </w:r>
      <w:r w:rsidR="00F11926" w:rsidRPr="00DC5205">
        <w:rPr>
          <w:rFonts w:ascii="Arial" w:hAnsi="Arial" w:cs="Arial"/>
          <w:sz w:val="16"/>
          <w:szCs w:val="16"/>
        </w:rPr>
        <w:t>roperty does not violate any proprietary rights of any third party.</w:t>
      </w:r>
    </w:p>
    <w:p w14:paraId="6A860F7A" w14:textId="7AD237C5" w:rsidR="00855E0A" w:rsidRPr="00DC5205" w:rsidRDefault="00855E0A" w:rsidP="00855E0A">
      <w:pPr>
        <w:jc w:val="both"/>
        <w:rPr>
          <w:rFonts w:ascii="Arial" w:hAnsi="Arial" w:cs="Arial"/>
          <w:sz w:val="16"/>
          <w:szCs w:val="16"/>
        </w:rPr>
      </w:pPr>
      <w:r w:rsidRPr="00DC5205">
        <w:rPr>
          <w:rFonts w:ascii="Arial" w:hAnsi="Arial" w:cs="Arial"/>
          <w:sz w:val="16"/>
          <w:szCs w:val="16"/>
        </w:rPr>
        <w:t>Seller shall assist Buyer in all reasonable ways (at Buyer’s expense and request) in protecting and securing Buyer Property and Buyer Inventions, including but not limited to applying for patents, copyrights</w:t>
      </w:r>
      <w:r w:rsidR="0037066C">
        <w:rPr>
          <w:rFonts w:ascii="Arial" w:hAnsi="Arial" w:cs="Arial"/>
          <w:sz w:val="16"/>
          <w:szCs w:val="16"/>
        </w:rPr>
        <w:t>,</w:t>
      </w:r>
      <w:r w:rsidRPr="00DC5205">
        <w:rPr>
          <w:rFonts w:ascii="Arial" w:hAnsi="Arial" w:cs="Arial"/>
          <w:sz w:val="16"/>
          <w:szCs w:val="16"/>
        </w:rPr>
        <w:t xml:space="preserve"> or other rights therein</w:t>
      </w:r>
      <w:r w:rsidR="00191882" w:rsidRPr="00DC5205">
        <w:rPr>
          <w:rFonts w:ascii="Arial" w:hAnsi="Arial" w:cs="Arial"/>
          <w:sz w:val="16"/>
          <w:szCs w:val="16"/>
        </w:rPr>
        <w:t>,</w:t>
      </w:r>
      <w:r w:rsidRPr="00DC5205">
        <w:rPr>
          <w:rFonts w:ascii="Arial" w:hAnsi="Arial" w:cs="Arial"/>
          <w:sz w:val="16"/>
          <w:szCs w:val="16"/>
        </w:rPr>
        <w:t xml:space="preserve"> and execute</w:t>
      </w:r>
      <w:r w:rsidR="00191882" w:rsidRPr="00DC5205">
        <w:rPr>
          <w:rFonts w:ascii="Arial" w:hAnsi="Arial" w:cs="Arial"/>
          <w:sz w:val="16"/>
          <w:szCs w:val="16"/>
        </w:rPr>
        <w:t xml:space="preserve"> and</w:t>
      </w:r>
      <w:r w:rsidRPr="00DC5205">
        <w:rPr>
          <w:rFonts w:ascii="Arial" w:hAnsi="Arial" w:cs="Arial"/>
          <w:sz w:val="16"/>
          <w:szCs w:val="16"/>
        </w:rPr>
        <w:t xml:space="preserve"> deliver such documents as may be required. Seller shall use Buyer Property only in compliance with all applicable federal, state</w:t>
      </w:r>
      <w:r w:rsidR="0037066C">
        <w:rPr>
          <w:rFonts w:ascii="Arial" w:hAnsi="Arial" w:cs="Arial"/>
          <w:sz w:val="16"/>
          <w:szCs w:val="16"/>
        </w:rPr>
        <w:t>,</w:t>
      </w:r>
      <w:r w:rsidRPr="00DC5205">
        <w:rPr>
          <w:rFonts w:ascii="Arial" w:hAnsi="Arial" w:cs="Arial"/>
          <w:sz w:val="16"/>
          <w:szCs w:val="16"/>
        </w:rPr>
        <w:t xml:space="preserve"> and local laws and regulations. Seller will promptly return or destroy Buyer Property at Buyer’s request. Seller shall and shall cause its Affiliates, employees, agents and/or representatives, as applicable, to sign all appropriate documents necessary or convenient to enable Buyer to acquire title to Inventions and to file and process applications for patents related to any Inventions. </w:t>
      </w:r>
    </w:p>
    <w:p w14:paraId="266500CB" w14:textId="77777777" w:rsidR="006E7B74" w:rsidRPr="00DC5205" w:rsidRDefault="00BB0C14" w:rsidP="00855E0A">
      <w:pPr>
        <w:jc w:val="both"/>
        <w:rPr>
          <w:rFonts w:ascii="Arial" w:hAnsi="Arial" w:cs="Arial"/>
          <w:b/>
          <w:bCs/>
          <w:sz w:val="16"/>
          <w:szCs w:val="16"/>
        </w:rPr>
      </w:pPr>
      <w:r w:rsidRPr="00DC5205">
        <w:rPr>
          <w:rFonts w:ascii="Arial" w:hAnsi="Arial" w:cs="Arial"/>
          <w:b/>
          <w:bCs/>
          <w:sz w:val="16"/>
          <w:szCs w:val="16"/>
        </w:rPr>
        <w:t>11.2</w:t>
      </w:r>
      <w:r w:rsidR="00AD68B0" w:rsidRPr="00DC5205">
        <w:rPr>
          <w:rFonts w:ascii="Arial" w:hAnsi="Arial" w:cs="Arial"/>
          <w:b/>
          <w:bCs/>
          <w:sz w:val="16"/>
          <w:szCs w:val="16"/>
        </w:rPr>
        <w:t xml:space="preserve"> </w:t>
      </w:r>
      <w:r w:rsidR="00855E0A" w:rsidRPr="00DC5205">
        <w:rPr>
          <w:rFonts w:ascii="Arial" w:hAnsi="Arial" w:cs="Arial"/>
          <w:b/>
          <w:bCs/>
          <w:sz w:val="16"/>
          <w:szCs w:val="16"/>
        </w:rPr>
        <w:t>SELLER’S RIGHTS IN PRE-EXISTING DATA AND INFORMATION</w:t>
      </w:r>
      <w:r w:rsidR="005065B1" w:rsidRPr="00DC5205">
        <w:rPr>
          <w:rFonts w:ascii="Arial" w:hAnsi="Arial" w:cs="Arial"/>
          <w:b/>
          <w:bCs/>
          <w:sz w:val="16"/>
          <w:szCs w:val="16"/>
        </w:rPr>
        <w:t xml:space="preserve"> </w:t>
      </w:r>
    </w:p>
    <w:p w14:paraId="1ED1D785" w14:textId="4C39BE86" w:rsidR="006E7B74" w:rsidRPr="00DC5205" w:rsidRDefault="00855E0A" w:rsidP="00855E0A">
      <w:pPr>
        <w:jc w:val="both"/>
        <w:rPr>
          <w:rFonts w:ascii="Arial" w:hAnsi="Arial" w:cs="Arial"/>
          <w:sz w:val="16"/>
          <w:szCs w:val="16"/>
        </w:rPr>
      </w:pPr>
      <w:r w:rsidRPr="00DC5205">
        <w:rPr>
          <w:rFonts w:ascii="Arial" w:hAnsi="Arial" w:cs="Arial"/>
          <w:sz w:val="16"/>
          <w:szCs w:val="16"/>
        </w:rPr>
        <w:t xml:space="preserve">Seller shall retain title to any pre-existing Seller- developed information of any nature used in performance of services hereunder. Seller hereby grants to Buyer and is Affiliates a perpetual, worldwide, irrevocable, fully paid-up, royalty-free, nonexclusive, nontransferable license to duplicate, modify and use such information for Buyer's own internal business purposes. </w:t>
      </w:r>
    </w:p>
    <w:p w14:paraId="22FBA16E" w14:textId="77777777" w:rsidR="006E7B74" w:rsidRPr="00DC5205" w:rsidRDefault="00BB0C14" w:rsidP="00855E0A">
      <w:pPr>
        <w:jc w:val="both"/>
        <w:rPr>
          <w:rFonts w:ascii="Arial" w:hAnsi="Arial" w:cs="Arial"/>
          <w:b/>
          <w:bCs/>
          <w:sz w:val="16"/>
          <w:szCs w:val="16"/>
        </w:rPr>
      </w:pPr>
      <w:r w:rsidRPr="00DC5205">
        <w:rPr>
          <w:rFonts w:ascii="Arial" w:hAnsi="Arial" w:cs="Arial"/>
          <w:b/>
          <w:bCs/>
          <w:sz w:val="16"/>
          <w:szCs w:val="16"/>
        </w:rPr>
        <w:t>11.3</w:t>
      </w:r>
      <w:r w:rsidR="00AD68B0" w:rsidRPr="00DC5205">
        <w:rPr>
          <w:rFonts w:ascii="Arial" w:hAnsi="Arial" w:cs="Arial"/>
          <w:b/>
          <w:bCs/>
          <w:sz w:val="16"/>
          <w:szCs w:val="16"/>
        </w:rPr>
        <w:t xml:space="preserve"> </w:t>
      </w:r>
      <w:r w:rsidR="00855E0A" w:rsidRPr="00DC5205">
        <w:rPr>
          <w:rFonts w:ascii="Arial" w:hAnsi="Arial" w:cs="Arial"/>
          <w:b/>
          <w:bCs/>
          <w:sz w:val="16"/>
          <w:szCs w:val="16"/>
        </w:rPr>
        <w:t>PUBLICITY</w:t>
      </w:r>
      <w:r w:rsidR="005065B1" w:rsidRPr="00DC5205">
        <w:rPr>
          <w:rFonts w:ascii="Arial" w:hAnsi="Arial" w:cs="Arial"/>
          <w:b/>
          <w:bCs/>
          <w:sz w:val="16"/>
          <w:szCs w:val="16"/>
        </w:rPr>
        <w:t xml:space="preserve"> </w:t>
      </w:r>
    </w:p>
    <w:p w14:paraId="411E4BC2" w14:textId="2A15D791" w:rsidR="005065B1" w:rsidRPr="00DC5205" w:rsidRDefault="00855E0A" w:rsidP="00855E0A">
      <w:pPr>
        <w:jc w:val="both"/>
        <w:rPr>
          <w:rFonts w:ascii="Arial" w:hAnsi="Arial" w:cs="Arial"/>
          <w:sz w:val="16"/>
          <w:szCs w:val="16"/>
        </w:rPr>
      </w:pPr>
      <w:r w:rsidRPr="00DC5205">
        <w:rPr>
          <w:rFonts w:ascii="Arial" w:hAnsi="Arial" w:cs="Arial"/>
          <w:sz w:val="16"/>
          <w:szCs w:val="16"/>
        </w:rPr>
        <w:t xml:space="preserve">Seller shall not, without the written consent of Buyer in each instance: </w:t>
      </w:r>
    </w:p>
    <w:p w14:paraId="276F1DFC" w14:textId="3385C74F" w:rsidR="005065B1" w:rsidRPr="00DC5205" w:rsidRDefault="005065B1" w:rsidP="00855E0A">
      <w:pPr>
        <w:jc w:val="both"/>
        <w:rPr>
          <w:rFonts w:ascii="Arial" w:hAnsi="Arial" w:cs="Arial"/>
          <w:sz w:val="16"/>
          <w:szCs w:val="16"/>
        </w:rPr>
      </w:pPr>
      <w:r w:rsidRPr="00DC5205">
        <w:rPr>
          <w:rFonts w:ascii="Arial" w:hAnsi="Arial" w:cs="Arial"/>
          <w:sz w:val="16"/>
          <w:szCs w:val="16"/>
        </w:rPr>
        <w:t>(a</w:t>
      </w:r>
      <w:r w:rsidR="00855E0A" w:rsidRPr="00DC5205">
        <w:rPr>
          <w:rFonts w:ascii="Arial" w:hAnsi="Arial" w:cs="Arial"/>
          <w:sz w:val="16"/>
          <w:szCs w:val="16"/>
        </w:rPr>
        <w:t xml:space="preserve">) use the name, trade name, trademark, trade device, service mark, symbol or any abbreviation, contraction or simulation thereof of Buyer or its Affiliates in any advertisement or publication; or </w:t>
      </w:r>
    </w:p>
    <w:p w14:paraId="4DE0B590" w14:textId="4E3C0E28" w:rsidR="00855E0A" w:rsidRPr="00DC5205" w:rsidRDefault="005065B1" w:rsidP="00855E0A">
      <w:pPr>
        <w:jc w:val="both"/>
        <w:rPr>
          <w:rFonts w:ascii="Arial" w:hAnsi="Arial" w:cs="Arial"/>
          <w:sz w:val="16"/>
          <w:szCs w:val="16"/>
        </w:rPr>
      </w:pPr>
      <w:r w:rsidRPr="00DC5205">
        <w:rPr>
          <w:rFonts w:ascii="Arial" w:hAnsi="Arial" w:cs="Arial"/>
          <w:sz w:val="16"/>
          <w:szCs w:val="16"/>
        </w:rPr>
        <w:t xml:space="preserve">(b) </w:t>
      </w:r>
      <w:r w:rsidR="00855E0A" w:rsidRPr="00DC5205">
        <w:rPr>
          <w:rFonts w:ascii="Arial" w:hAnsi="Arial" w:cs="Arial"/>
          <w:sz w:val="16"/>
          <w:szCs w:val="16"/>
        </w:rPr>
        <w:t>represent, directly or indirectly, that any goods or any service provided by Seller has been approved or endorsed by Buyer or any of its Affiliates.</w:t>
      </w:r>
    </w:p>
    <w:p w14:paraId="27CE8C18" w14:textId="77777777" w:rsidR="006E7B74" w:rsidRPr="00DC5205" w:rsidRDefault="00F11926" w:rsidP="00BA03A6">
      <w:pPr>
        <w:spacing w:line="240" w:lineRule="auto"/>
        <w:jc w:val="both"/>
        <w:rPr>
          <w:rFonts w:ascii="Arial" w:hAnsi="Arial" w:cs="Arial"/>
          <w:b/>
          <w:bCs/>
          <w:sz w:val="16"/>
          <w:szCs w:val="16"/>
        </w:rPr>
      </w:pPr>
      <w:r w:rsidRPr="00DC5205">
        <w:rPr>
          <w:rFonts w:ascii="Arial" w:hAnsi="Arial" w:cs="Arial"/>
          <w:b/>
          <w:bCs/>
          <w:sz w:val="16"/>
          <w:szCs w:val="16"/>
        </w:rPr>
        <w:t>11.4 BUYER’S PROPERTY</w:t>
      </w:r>
    </w:p>
    <w:p w14:paraId="18B17299" w14:textId="1977BCAA" w:rsidR="00855E0A" w:rsidRPr="00DC5205" w:rsidRDefault="00F11926" w:rsidP="005D02B4">
      <w:pPr>
        <w:spacing w:line="240" w:lineRule="auto"/>
        <w:jc w:val="both"/>
        <w:rPr>
          <w:rFonts w:ascii="Arial" w:hAnsi="Arial" w:cs="Arial"/>
          <w:sz w:val="16"/>
          <w:szCs w:val="16"/>
        </w:rPr>
      </w:pPr>
      <w:r w:rsidRPr="00DC5205">
        <w:rPr>
          <w:rFonts w:ascii="Arial" w:hAnsi="Arial" w:cs="Arial"/>
          <w:sz w:val="16"/>
          <w:szCs w:val="16"/>
        </w:rPr>
        <w:t>Materials and equipment furnished by Buyer for use by Seller in connection with this Order shall remain the property of Buyer, shall be used only in performance of this Order by Seller, shall be maintained by Seller in good condition, and shall be insured by Seller against loss, theft</w:t>
      </w:r>
      <w:r w:rsidR="000C35DE">
        <w:rPr>
          <w:rFonts w:ascii="Arial" w:hAnsi="Arial" w:cs="Arial"/>
          <w:sz w:val="16"/>
          <w:szCs w:val="16"/>
        </w:rPr>
        <w:t>,</w:t>
      </w:r>
      <w:r w:rsidRPr="00DC5205">
        <w:rPr>
          <w:rFonts w:ascii="Arial" w:hAnsi="Arial" w:cs="Arial"/>
          <w:sz w:val="16"/>
          <w:szCs w:val="16"/>
        </w:rPr>
        <w:t xml:space="preserve"> or damage while in Seller's custody, care</w:t>
      </w:r>
      <w:r w:rsidR="000C35DE">
        <w:rPr>
          <w:rFonts w:ascii="Arial" w:hAnsi="Arial" w:cs="Arial"/>
          <w:sz w:val="16"/>
          <w:szCs w:val="16"/>
        </w:rPr>
        <w:t>,</w:t>
      </w:r>
      <w:r w:rsidRPr="00DC5205">
        <w:rPr>
          <w:rFonts w:ascii="Arial" w:hAnsi="Arial" w:cs="Arial"/>
          <w:sz w:val="16"/>
          <w:szCs w:val="16"/>
        </w:rPr>
        <w:t xml:space="preserve"> and control. Upon completion of this Order, Seller shall return to Buyer or dispose of such remaining materials and equipment at Buyer's direction.</w:t>
      </w:r>
    </w:p>
    <w:p w14:paraId="6716C472" w14:textId="77777777" w:rsidR="006E7B74" w:rsidRPr="00DC5205" w:rsidRDefault="00AF38B4" w:rsidP="005D02B4">
      <w:pPr>
        <w:jc w:val="both"/>
        <w:rPr>
          <w:rFonts w:ascii="Arial" w:hAnsi="Arial" w:cs="Arial"/>
          <w:sz w:val="16"/>
          <w:szCs w:val="16"/>
        </w:rPr>
      </w:pPr>
      <w:r w:rsidRPr="00DC5205">
        <w:rPr>
          <w:rFonts w:ascii="Arial" w:hAnsi="Arial" w:cs="Arial"/>
          <w:b/>
          <w:bCs/>
          <w:sz w:val="16"/>
          <w:szCs w:val="16"/>
        </w:rPr>
        <w:t>11.5</w:t>
      </w:r>
      <w:r w:rsidRPr="00DC5205">
        <w:rPr>
          <w:rFonts w:ascii="Arial" w:hAnsi="Arial" w:cs="Arial"/>
          <w:sz w:val="16"/>
          <w:szCs w:val="16"/>
        </w:rPr>
        <w:t xml:space="preserve"> </w:t>
      </w:r>
      <w:r w:rsidRPr="00DC5205">
        <w:rPr>
          <w:rFonts w:ascii="Arial" w:hAnsi="Arial" w:cs="Arial"/>
          <w:b/>
          <w:bCs/>
          <w:sz w:val="16"/>
          <w:szCs w:val="16"/>
        </w:rPr>
        <w:t>COMPETITIVE INTELLIGENCE</w:t>
      </w:r>
    </w:p>
    <w:p w14:paraId="4D468C07" w14:textId="2A3C51B1" w:rsidR="00AF38B4" w:rsidRPr="00DC5205" w:rsidRDefault="00AF38B4" w:rsidP="005D02B4">
      <w:pPr>
        <w:jc w:val="both"/>
        <w:rPr>
          <w:rFonts w:ascii="Arial" w:hAnsi="Arial" w:cs="Arial"/>
          <w:sz w:val="16"/>
          <w:szCs w:val="16"/>
        </w:rPr>
      </w:pPr>
      <w:r w:rsidRPr="00DC5205">
        <w:rPr>
          <w:rFonts w:ascii="Arial" w:hAnsi="Arial" w:cs="Arial"/>
          <w:sz w:val="16"/>
          <w:szCs w:val="16"/>
        </w:rPr>
        <w:t xml:space="preserve">To the extent any services provided to Buyer under this Order consist of competitive intelligence as determined by Buyer in its sole discretion, such services shall comply with the following: </w:t>
      </w:r>
    </w:p>
    <w:p w14:paraId="2676B712" w14:textId="55E0583B" w:rsidR="00AF38B4" w:rsidRPr="004D0463" w:rsidRDefault="00AF38B4" w:rsidP="005D02B4">
      <w:pPr>
        <w:jc w:val="both"/>
        <w:rPr>
          <w:rFonts w:ascii="Arial" w:hAnsi="Arial" w:cs="Arial"/>
          <w:b/>
          <w:bCs/>
          <w:sz w:val="16"/>
          <w:szCs w:val="16"/>
        </w:rPr>
      </w:pPr>
      <w:r w:rsidRPr="00DC5205">
        <w:rPr>
          <w:rFonts w:ascii="Arial" w:hAnsi="Arial" w:cs="Arial"/>
          <w:b/>
          <w:bCs/>
          <w:sz w:val="16"/>
          <w:szCs w:val="16"/>
        </w:rPr>
        <w:t>11.5.1</w:t>
      </w:r>
      <w:r w:rsidRPr="004D0463">
        <w:rPr>
          <w:rFonts w:ascii="Arial" w:hAnsi="Arial" w:cs="Arial"/>
          <w:b/>
          <w:bCs/>
          <w:sz w:val="16"/>
          <w:szCs w:val="16"/>
        </w:rPr>
        <w:t xml:space="preserve">. SECONDARY INTELLIGENCE GATHERING </w:t>
      </w:r>
    </w:p>
    <w:p w14:paraId="3359EECD" w14:textId="3BAF2E54"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a</w:t>
      </w:r>
      <w:r w:rsidRPr="00DC5205">
        <w:rPr>
          <w:rFonts w:ascii="Arial" w:hAnsi="Arial" w:cs="Arial"/>
          <w:sz w:val="16"/>
          <w:szCs w:val="16"/>
        </w:rPr>
        <w:t xml:space="preserve">) The search for secondary sources of intelligence will be restricted to those that are deemed as being in the public domain. </w:t>
      </w:r>
    </w:p>
    <w:p w14:paraId="1C2B1055" w14:textId="1D81E23C" w:rsidR="00AF38B4" w:rsidRPr="00DC5205" w:rsidRDefault="000F5E5C" w:rsidP="00CB6D29">
      <w:pPr>
        <w:jc w:val="both"/>
        <w:rPr>
          <w:rFonts w:ascii="Arial" w:hAnsi="Arial" w:cs="Arial"/>
          <w:sz w:val="16"/>
          <w:szCs w:val="16"/>
        </w:rPr>
      </w:pPr>
      <w:r>
        <w:rPr>
          <w:rFonts w:ascii="Arial" w:hAnsi="Arial" w:cs="Arial"/>
          <w:sz w:val="16"/>
          <w:szCs w:val="16"/>
        </w:rPr>
        <w:t>(</w:t>
      </w:r>
      <w:r w:rsidR="005D02B4">
        <w:rPr>
          <w:rFonts w:ascii="Arial" w:hAnsi="Arial" w:cs="Arial"/>
          <w:sz w:val="16"/>
          <w:szCs w:val="16"/>
        </w:rPr>
        <w:t>b</w:t>
      </w:r>
      <w:r w:rsidR="00AF38B4" w:rsidRPr="00DC5205">
        <w:rPr>
          <w:rFonts w:ascii="Arial" w:hAnsi="Arial" w:cs="Arial"/>
          <w:sz w:val="16"/>
          <w:szCs w:val="16"/>
        </w:rPr>
        <w:t xml:space="preserve">) At no time will staff acquire and report intelligence from documents that have been classified as </w:t>
      </w:r>
      <w:r w:rsidR="00AD68B0" w:rsidRPr="00DC5205">
        <w:rPr>
          <w:rFonts w:ascii="Arial" w:hAnsi="Arial" w:cs="Arial"/>
          <w:sz w:val="16"/>
          <w:szCs w:val="16"/>
        </w:rPr>
        <w:tab/>
      </w:r>
      <w:r w:rsidR="00AF38B4" w:rsidRPr="00DC5205">
        <w:rPr>
          <w:rFonts w:ascii="Arial" w:hAnsi="Arial" w:cs="Arial"/>
          <w:sz w:val="16"/>
          <w:szCs w:val="16"/>
        </w:rPr>
        <w:t xml:space="preserve">confidential. </w:t>
      </w:r>
    </w:p>
    <w:p w14:paraId="3B1E48E6" w14:textId="2718505E"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c</w:t>
      </w:r>
      <w:r w:rsidRPr="00DC5205">
        <w:rPr>
          <w:rFonts w:ascii="Arial" w:hAnsi="Arial" w:cs="Arial"/>
          <w:sz w:val="16"/>
          <w:szCs w:val="16"/>
        </w:rPr>
        <w:t xml:space="preserve">) The search for secondary sources will be confined to the Internet, physical repositories of documents (such as public, government and institutional libraries) and other places that can be legitimately accessed by the public. </w:t>
      </w:r>
    </w:p>
    <w:p w14:paraId="13DF65FE" w14:textId="4A6B9BC8" w:rsidR="00AF38B4" w:rsidRPr="00DC5205" w:rsidRDefault="00AF38B4" w:rsidP="00CB6D29">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d</w:t>
      </w:r>
      <w:r w:rsidRPr="00DC5205">
        <w:rPr>
          <w:rFonts w:ascii="Arial" w:hAnsi="Arial" w:cs="Arial"/>
          <w:sz w:val="16"/>
          <w:szCs w:val="16"/>
        </w:rPr>
        <w:t xml:space="preserve">) At no time will the search for documents be carried out on competitor’s premises. </w:t>
      </w:r>
    </w:p>
    <w:p w14:paraId="7C586ADB" w14:textId="59F0F4DE"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e</w:t>
      </w:r>
      <w:r w:rsidRPr="00DC5205">
        <w:rPr>
          <w:rFonts w:ascii="Arial" w:hAnsi="Arial" w:cs="Arial"/>
          <w:sz w:val="16"/>
          <w:szCs w:val="16"/>
        </w:rPr>
        <w:t xml:space="preserve">) Any confidential documents that are acquired inadvertently will either be returned to the originating company or destroyed </w:t>
      </w:r>
    </w:p>
    <w:p w14:paraId="67084C7E" w14:textId="293A5EEB" w:rsidR="00AF38B4" w:rsidRPr="00DC5205" w:rsidRDefault="00AF38B4" w:rsidP="00CB6D29">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f</w:t>
      </w:r>
      <w:r w:rsidRPr="00DC5205">
        <w:rPr>
          <w:rFonts w:ascii="Arial" w:hAnsi="Arial" w:cs="Arial"/>
          <w:sz w:val="16"/>
          <w:szCs w:val="16"/>
        </w:rPr>
        <w:t xml:space="preserve">) All data presented to Buyers will conform to European Data Protection legislation. </w:t>
      </w:r>
    </w:p>
    <w:p w14:paraId="446B5E35" w14:textId="16DC1DC2" w:rsidR="00AF38B4" w:rsidRPr="004D0463" w:rsidRDefault="00AF38B4" w:rsidP="005D02B4">
      <w:pPr>
        <w:jc w:val="both"/>
        <w:rPr>
          <w:rFonts w:ascii="Arial" w:hAnsi="Arial" w:cs="Arial"/>
          <w:b/>
          <w:bCs/>
          <w:sz w:val="16"/>
          <w:szCs w:val="16"/>
        </w:rPr>
      </w:pPr>
      <w:r w:rsidRPr="00DC5205">
        <w:rPr>
          <w:rFonts w:ascii="Arial" w:hAnsi="Arial" w:cs="Arial"/>
          <w:b/>
          <w:bCs/>
          <w:sz w:val="16"/>
          <w:szCs w:val="16"/>
        </w:rPr>
        <w:t>11.5.</w:t>
      </w:r>
      <w:r w:rsidR="0049275A" w:rsidRPr="00DC5205">
        <w:rPr>
          <w:rFonts w:ascii="Arial" w:hAnsi="Arial" w:cs="Arial"/>
          <w:b/>
          <w:bCs/>
          <w:sz w:val="16"/>
          <w:szCs w:val="16"/>
        </w:rPr>
        <w:t>2</w:t>
      </w:r>
      <w:r w:rsidR="00AD68B0" w:rsidRPr="00DC5205">
        <w:rPr>
          <w:rFonts w:ascii="Arial" w:hAnsi="Arial" w:cs="Arial"/>
          <w:b/>
          <w:bCs/>
          <w:sz w:val="16"/>
          <w:szCs w:val="16"/>
        </w:rPr>
        <w:t>.</w:t>
      </w:r>
      <w:r w:rsidRPr="00DC5205">
        <w:rPr>
          <w:rFonts w:ascii="Arial" w:hAnsi="Arial" w:cs="Arial"/>
          <w:b/>
          <w:bCs/>
          <w:sz w:val="16"/>
          <w:szCs w:val="16"/>
        </w:rPr>
        <w:t xml:space="preserve">  </w:t>
      </w:r>
      <w:r w:rsidRPr="004D0463">
        <w:rPr>
          <w:rFonts w:ascii="Arial" w:hAnsi="Arial" w:cs="Arial"/>
          <w:b/>
          <w:bCs/>
          <w:sz w:val="16"/>
          <w:szCs w:val="16"/>
        </w:rPr>
        <w:t xml:space="preserve">PRIMARY INTELLIGENCE GATHERING </w:t>
      </w:r>
    </w:p>
    <w:p w14:paraId="6609E853" w14:textId="5480E49A"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a</w:t>
      </w:r>
      <w:r w:rsidRPr="00DC5205">
        <w:rPr>
          <w:rFonts w:ascii="Arial" w:hAnsi="Arial" w:cs="Arial"/>
          <w:sz w:val="16"/>
          <w:szCs w:val="16"/>
        </w:rPr>
        <w:t xml:space="preserve">) The search for primary intelligence will specifically exclude anything that can be construed as a “trade secret” within the meaning of the US Economic Espionage Act. </w:t>
      </w:r>
    </w:p>
    <w:p w14:paraId="2522A686" w14:textId="5BBA7700"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b</w:t>
      </w:r>
      <w:r w:rsidRPr="00DC5205">
        <w:rPr>
          <w:rFonts w:ascii="Arial" w:hAnsi="Arial" w:cs="Arial"/>
          <w:sz w:val="16"/>
          <w:szCs w:val="16"/>
        </w:rPr>
        <w:t xml:space="preserve">) No primary intelligence gathering (for example on pricing and discounts) that could place Buyers in breach of the Anti-Trust and Competition laws will be undertaken. </w:t>
      </w:r>
    </w:p>
    <w:p w14:paraId="3D5B2B83" w14:textId="218D8ED1"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c</w:t>
      </w:r>
      <w:r w:rsidRPr="00DC5205">
        <w:rPr>
          <w:rFonts w:ascii="Arial" w:hAnsi="Arial" w:cs="Arial"/>
          <w:sz w:val="16"/>
          <w:szCs w:val="16"/>
        </w:rPr>
        <w:t>) No illegal methods will be used to gain intelligence. Trespass, phone tapping, bugging, hidden cameras</w:t>
      </w:r>
      <w:r w:rsidR="000C35DE">
        <w:rPr>
          <w:rFonts w:ascii="Arial" w:hAnsi="Arial" w:cs="Arial"/>
          <w:sz w:val="16"/>
          <w:szCs w:val="16"/>
        </w:rPr>
        <w:t>,</w:t>
      </w:r>
      <w:r w:rsidRPr="00DC5205">
        <w:rPr>
          <w:rFonts w:ascii="Arial" w:hAnsi="Arial" w:cs="Arial"/>
          <w:sz w:val="16"/>
          <w:szCs w:val="16"/>
        </w:rPr>
        <w:t xml:space="preserve"> and theft will never be carried out. </w:t>
      </w:r>
    </w:p>
    <w:p w14:paraId="6DA10958" w14:textId="318AAE80"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d</w:t>
      </w:r>
      <w:r w:rsidRPr="00DC5205">
        <w:rPr>
          <w:rFonts w:ascii="Arial" w:hAnsi="Arial" w:cs="Arial"/>
          <w:sz w:val="16"/>
          <w:szCs w:val="16"/>
        </w:rPr>
        <w:t xml:space="preserve">) No staff member or any associated consultant engaged for the purpose of collecting primary intelligence will misrepresent themselves to respondents. The identity of their employer will always be </w:t>
      </w:r>
      <w:proofErr w:type="gramStart"/>
      <w:r w:rsidRPr="00DC5205">
        <w:rPr>
          <w:rFonts w:ascii="Arial" w:hAnsi="Arial" w:cs="Arial"/>
          <w:sz w:val="16"/>
          <w:szCs w:val="16"/>
        </w:rPr>
        <w:t>revealed</w:t>
      </w:r>
      <w:proofErr w:type="gramEnd"/>
      <w:r w:rsidRPr="00DC5205">
        <w:rPr>
          <w:rFonts w:ascii="Arial" w:hAnsi="Arial" w:cs="Arial"/>
          <w:sz w:val="16"/>
          <w:szCs w:val="16"/>
        </w:rPr>
        <w:t xml:space="preserve"> and staff are expressly prohibited from presenting themselves as students, journalists, recruitment consultants or employees of the competitor organizations being studied. </w:t>
      </w:r>
    </w:p>
    <w:p w14:paraId="55F05D1E" w14:textId="5125C2B3"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e</w:t>
      </w:r>
      <w:r w:rsidRPr="00DC5205">
        <w:rPr>
          <w:rFonts w:ascii="Arial" w:hAnsi="Arial" w:cs="Arial"/>
          <w:sz w:val="16"/>
          <w:szCs w:val="16"/>
        </w:rPr>
        <w:t xml:space="preserve">) Although the specific purpose of the enquiry may be concealed, at no time will staff tell a direct lie about the objectives of their enquiry. </w:t>
      </w:r>
    </w:p>
    <w:p w14:paraId="01313453" w14:textId="141B8D0C"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f</w:t>
      </w:r>
      <w:r w:rsidRPr="00DC5205">
        <w:rPr>
          <w:rFonts w:ascii="Arial" w:hAnsi="Arial" w:cs="Arial"/>
          <w:sz w:val="16"/>
          <w:szCs w:val="16"/>
        </w:rPr>
        <w:t xml:space="preserve">) At no time will respondents be provided with any financial or other inducements in exchange for the provision of intelligence. </w:t>
      </w:r>
    </w:p>
    <w:p w14:paraId="57B10142" w14:textId="1F399E74"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5D02B4">
        <w:rPr>
          <w:rFonts w:ascii="Arial" w:hAnsi="Arial" w:cs="Arial"/>
          <w:sz w:val="16"/>
          <w:szCs w:val="16"/>
        </w:rPr>
        <w:t>g</w:t>
      </w:r>
      <w:r w:rsidRPr="00DC5205">
        <w:rPr>
          <w:rFonts w:ascii="Arial" w:hAnsi="Arial" w:cs="Arial"/>
          <w:sz w:val="16"/>
          <w:szCs w:val="16"/>
        </w:rPr>
        <w:t xml:space="preserve">) Respondents will not be blackmailed or coerced into providing intelligence. </w:t>
      </w:r>
    </w:p>
    <w:p w14:paraId="3C8A2828" w14:textId="080CA8D0"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B958C4">
        <w:rPr>
          <w:rFonts w:ascii="Arial" w:hAnsi="Arial" w:cs="Arial"/>
          <w:sz w:val="16"/>
          <w:szCs w:val="16"/>
        </w:rPr>
        <w:t>h</w:t>
      </w:r>
      <w:r w:rsidRPr="00DC5205">
        <w:rPr>
          <w:rFonts w:ascii="Arial" w:hAnsi="Arial" w:cs="Arial"/>
          <w:sz w:val="16"/>
          <w:szCs w:val="16"/>
        </w:rPr>
        <w:t xml:space="preserve">) If respondents expressly specify that information provided is confidential it will not be revealed to the Buyer. </w:t>
      </w:r>
    </w:p>
    <w:p w14:paraId="1B334A0B" w14:textId="48FF8447" w:rsidR="00AF38B4" w:rsidRPr="00DC5205" w:rsidRDefault="00AF38B4" w:rsidP="005D02B4">
      <w:pPr>
        <w:jc w:val="both"/>
        <w:rPr>
          <w:rFonts w:ascii="Arial" w:hAnsi="Arial" w:cs="Arial"/>
          <w:sz w:val="16"/>
          <w:szCs w:val="16"/>
        </w:rPr>
      </w:pPr>
      <w:r w:rsidRPr="00DC5205">
        <w:rPr>
          <w:rFonts w:ascii="Arial" w:hAnsi="Arial" w:cs="Arial"/>
          <w:sz w:val="16"/>
          <w:szCs w:val="16"/>
        </w:rPr>
        <w:t>(</w:t>
      </w:r>
      <w:proofErr w:type="spellStart"/>
      <w:r w:rsidR="001A271D">
        <w:rPr>
          <w:rFonts w:ascii="Arial" w:hAnsi="Arial" w:cs="Arial"/>
          <w:sz w:val="16"/>
          <w:szCs w:val="16"/>
        </w:rPr>
        <w:t>i</w:t>
      </w:r>
      <w:proofErr w:type="spellEnd"/>
      <w:r w:rsidRPr="00DC5205">
        <w:rPr>
          <w:rFonts w:ascii="Arial" w:hAnsi="Arial" w:cs="Arial"/>
          <w:sz w:val="16"/>
          <w:szCs w:val="16"/>
        </w:rPr>
        <w:t xml:space="preserve">) No intelligence that could damage the reputation or employment prospects of the respondent will be sought or passed on to Buyers. </w:t>
      </w:r>
    </w:p>
    <w:p w14:paraId="19AC54BA" w14:textId="14AE6844"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1A271D">
        <w:rPr>
          <w:rFonts w:ascii="Arial" w:hAnsi="Arial" w:cs="Arial"/>
          <w:sz w:val="16"/>
          <w:szCs w:val="16"/>
        </w:rPr>
        <w:t>j</w:t>
      </w:r>
      <w:r w:rsidRPr="00DC5205">
        <w:rPr>
          <w:rFonts w:ascii="Arial" w:hAnsi="Arial" w:cs="Arial"/>
          <w:sz w:val="16"/>
          <w:szCs w:val="16"/>
        </w:rPr>
        <w:t xml:space="preserve">) The sources of the intelligence provided to Buyers may be identified generically but the names of respondents will be protected. </w:t>
      </w:r>
    </w:p>
    <w:p w14:paraId="033B170D" w14:textId="70952B23" w:rsidR="00AF38B4" w:rsidRPr="00DC5205" w:rsidRDefault="00AF38B4" w:rsidP="005D02B4">
      <w:pPr>
        <w:jc w:val="both"/>
        <w:rPr>
          <w:rFonts w:ascii="Arial" w:hAnsi="Arial" w:cs="Arial"/>
          <w:sz w:val="16"/>
          <w:szCs w:val="16"/>
        </w:rPr>
      </w:pPr>
      <w:r w:rsidRPr="00DC5205">
        <w:rPr>
          <w:rFonts w:ascii="Arial" w:hAnsi="Arial" w:cs="Arial"/>
          <w:sz w:val="16"/>
          <w:szCs w:val="16"/>
        </w:rPr>
        <w:t>(</w:t>
      </w:r>
      <w:r w:rsidR="001A271D">
        <w:rPr>
          <w:rFonts w:ascii="Arial" w:hAnsi="Arial" w:cs="Arial"/>
          <w:sz w:val="16"/>
          <w:szCs w:val="16"/>
        </w:rPr>
        <w:t>k</w:t>
      </w:r>
      <w:r w:rsidRPr="00DC5205">
        <w:rPr>
          <w:rFonts w:ascii="Arial" w:hAnsi="Arial" w:cs="Arial"/>
          <w:sz w:val="16"/>
          <w:szCs w:val="16"/>
        </w:rPr>
        <w:t xml:space="preserve">) All data provided by Buyers will be treated as confidential and will not be disclosed to third parties. </w:t>
      </w:r>
    </w:p>
    <w:p w14:paraId="1A1C7743" w14:textId="31EB586C" w:rsidR="007747CE" w:rsidRPr="00DC5205" w:rsidRDefault="007747CE" w:rsidP="005D02B4">
      <w:pPr>
        <w:jc w:val="both"/>
        <w:rPr>
          <w:rFonts w:ascii="Arial" w:hAnsi="Arial" w:cs="Arial"/>
          <w:b/>
          <w:bCs/>
          <w:sz w:val="16"/>
          <w:szCs w:val="16"/>
          <w:u w:val="single"/>
        </w:rPr>
      </w:pPr>
      <w:r w:rsidRPr="004D0463">
        <w:rPr>
          <w:rFonts w:ascii="Arial" w:hAnsi="Arial" w:cs="Arial"/>
          <w:b/>
          <w:bCs/>
          <w:sz w:val="16"/>
          <w:szCs w:val="16"/>
          <w:u w:val="single"/>
        </w:rPr>
        <w:t>ARTICLE 12</w:t>
      </w:r>
      <w:r w:rsidR="00F11926" w:rsidRPr="00DC5205">
        <w:rPr>
          <w:rFonts w:ascii="Arial" w:hAnsi="Arial" w:cs="Arial"/>
          <w:b/>
          <w:bCs/>
          <w:sz w:val="16"/>
          <w:szCs w:val="16"/>
          <w:u w:val="single"/>
        </w:rPr>
        <w:t>.</w:t>
      </w:r>
      <w:r w:rsidRPr="00DC5205">
        <w:rPr>
          <w:rFonts w:ascii="Arial" w:hAnsi="Arial" w:cs="Arial"/>
          <w:b/>
          <w:bCs/>
          <w:sz w:val="16"/>
          <w:szCs w:val="16"/>
          <w:u w:val="single"/>
        </w:rPr>
        <w:t xml:space="preserve"> SPECIFIC PROVISIONS RELATED TO ORDER</w:t>
      </w:r>
    </w:p>
    <w:p w14:paraId="41626431" w14:textId="77777777" w:rsidR="00BA03A6" w:rsidRPr="005D02B4" w:rsidRDefault="00D1147B" w:rsidP="005D02B4">
      <w:pPr>
        <w:jc w:val="both"/>
        <w:rPr>
          <w:rFonts w:ascii="Arial" w:hAnsi="Arial" w:cs="Arial"/>
          <w:b/>
          <w:bCs/>
          <w:sz w:val="16"/>
          <w:szCs w:val="16"/>
        </w:rPr>
      </w:pPr>
      <w:r w:rsidRPr="005D02B4">
        <w:rPr>
          <w:rFonts w:ascii="Arial" w:hAnsi="Arial" w:cs="Arial"/>
          <w:b/>
          <w:bCs/>
          <w:sz w:val="16"/>
          <w:szCs w:val="16"/>
        </w:rPr>
        <w:t>12.1 ORDER FORMALIZATION – ORDER ACCEPTANCE- ORDER CHANGES</w:t>
      </w:r>
    </w:p>
    <w:p w14:paraId="3712BBB3" w14:textId="77777777" w:rsidR="006E7B74" w:rsidRPr="001E3E81" w:rsidRDefault="00E16171" w:rsidP="005D02B4">
      <w:pPr>
        <w:jc w:val="both"/>
        <w:rPr>
          <w:rFonts w:ascii="Arial" w:hAnsi="Arial" w:cs="Arial"/>
          <w:b/>
          <w:bCs/>
          <w:sz w:val="16"/>
          <w:szCs w:val="16"/>
        </w:rPr>
      </w:pPr>
      <w:r w:rsidRPr="001B63D5">
        <w:rPr>
          <w:rFonts w:ascii="Arial" w:hAnsi="Arial" w:cs="Arial"/>
          <w:b/>
          <w:bCs/>
          <w:sz w:val="16"/>
          <w:szCs w:val="16"/>
        </w:rPr>
        <w:t>12.1</w:t>
      </w:r>
      <w:r w:rsidR="00F11926" w:rsidRPr="001E3E81">
        <w:rPr>
          <w:rFonts w:ascii="Arial" w:hAnsi="Arial" w:cs="Arial"/>
          <w:b/>
          <w:bCs/>
          <w:sz w:val="16"/>
          <w:szCs w:val="16"/>
        </w:rPr>
        <w:t xml:space="preserve">.1 ORDER ACCEPTANCE </w:t>
      </w:r>
    </w:p>
    <w:p w14:paraId="0B6C3435" w14:textId="578E6CF9" w:rsidR="00D44545" w:rsidRPr="00DC5205" w:rsidRDefault="00D44545" w:rsidP="005D02B4">
      <w:pPr>
        <w:jc w:val="both"/>
        <w:rPr>
          <w:rFonts w:ascii="Arial" w:hAnsi="Arial" w:cs="Arial"/>
          <w:sz w:val="16"/>
          <w:szCs w:val="16"/>
        </w:rPr>
      </w:pPr>
      <w:r w:rsidRPr="00D32EDB">
        <w:rPr>
          <w:rFonts w:ascii="Arial" w:hAnsi="Arial" w:cs="Arial"/>
          <w:sz w:val="16"/>
          <w:szCs w:val="16"/>
        </w:rPr>
        <w:t xml:space="preserve">Acceptance of </w:t>
      </w:r>
      <w:r w:rsidR="00013EC1">
        <w:rPr>
          <w:rFonts w:ascii="Arial" w:hAnsi="Arial" w:cs="Arial"/>
          <w:sz w:val="16"/>
          <w:szCs w:val="16"/>
        </w:rPr>
        <w:t>any</w:t>
      </w:r>
      <w:r w:rsidR="00B12617">
        <w:rPr>
          <w:rFonts w:ascii="Arial" w:hAnsi="Arial" w:cs="Arial"/>
          <w:sz w:val="16"/>
          <w:szCs w:val="16"/>
        </w:rPr>
        <w:t xml:space="preserve"> </w:t>
      </w:r>
      <w:r w:rsidRPr="00D32EDB">
        <w:rPr>
          <w:rFonts w:ascii="Arial" w:hAnsi="Arial" w:cs="Arial"/>
          <w:sz w:val="16"/>
          <w:szCs w:val="16"/>
        </w:rPr>
        <w:t>Order is limited to the express terms of th</w:t>
      </w:r>
      <w:r w:rsidR="00922282">
        <w:rPr>
          <w:rFonts w:ascii="Arial" w:hAnsi="Arial" w:cs="Arial"/>
          <w:sz w:val="16"/>
          <w:szCs w:val="16"/>
        </w:rPr>
        <w:t>e</w:t>
      </w:r>
      <w:r w:rsidRPr="00D32EDB">
        <w:rPr>
          <w:rFonts w:ascii="Arial" w:hAnsi="Arial" w:cs="Arial"/>
          <w:sz w:val="16"/>
          <w:szCs w:val="16"/>
        </w:rPr>
        <w:t xml:space="preserve"> Ord</w:t>
      </w:r>
      <w:r w:rsidRPr="00FE3779">
        <w:rPr>
          <w:rFonts w:ascii="Arial" w:hAnsi="Arial" w:cs="Arial"/>
          <w:sz w:val="16"/>
          <w:szCs w:val="16"/>
        </w:rPr>
        <w:t>er. Buyer hereby objects to and rejects any proposal for addition</w:t>
      </w:r>
      <w:r w:rsidRPr="00B12617">
        <w:rPr>
          <w:rFonts w:ascii="Arial" w:hAnsi="Arial" w:cs="Arial"/>
          <w:sz w:val="16"/>
          <w:szCs w:val="16"/>
        </w:rPr>
        <w:t xml:space="preserve">al or different terms or any attempt by Seller to vary any of the terms of </w:t>
      </w:r>
      <w:r w:rsidR="0059179C">
        <w:rPr>
          <w:rFonts w:ascii="Arial" w:hAnsi="Arial" w:cs="Arial"/>
          <w:sz w:val="16"/>
          <w:szCs w:val="16"/>
        </w:rPr>
        <w:t>an</w:t>
      </w:r>
      <w:r w:rsidRPr="00B12617">
        <w:rPr>
          <w:rFonts w:ascii="Arial" w:hAnsi="Arial" w:cs="Arial"/>
          <w:sz w:val="16"/>
          <w:szCs w:val="16"/>
        </w:rPr>
        <w:t xml:space="preserve"> Order, including, without limitation, all preprinted or other terms and conditions of any invoice or acknowledgement submitted by Seller, and any such additional or different terms or variances shall be deemed material. Any such attempt shall not operate as a rejection, but this offer shall be deemed accepted by Seller without regard thereto. </w:t>
      </w:r>
      <w:r w:rsidRPr="001B63D5">
        <w:rPr>
          <w:rFonts w:ascii="Arial" w:hAnsi="Arial" w:cs="Arial"/>
          <w:sz w:val="16"/>
          <w:szCs w:val="16"/>
        </w:rPr>
        <w:t>Notwithstanding the foregoing, if a fully executed written agreement</w:t>
      </w:r>
      <w:r w:rsidRPr="00D32EDB">
        <w:rPr>
          <w:rFonts w:ascii="Arial" w:hAnsi="Arial" w:cs="Arial"/>
          <w:sz w:val="16"/>
          <w:szCs w:val="16"/>
        </w:rPr>
        <w:t xml:space="preserve"> (whether services Agreement, Purchase Agreement, Lease Agreement, or the like) between Buyer and Seller is in full force and effect with respect to the subject matter referenced herein, then the terms of such agreement shall </w:t>
      </w:r>
      <w:proofErr w:type="gramStart"/>
      <w:r w:rsidRPr="00D32EDB">
        <w:rPr>
          <w:rFonts w:ascii="Arial" w:hAnsi="Arial" w:cs="Arial"/>
          <w:sz w:val="16"/>
          <w:szCs w:val="16"/>
        </w:rPr>
        <w:t>govern</w:t>
      </w:r>
      <w:proofErr w:type="gramEnd"/>
      <w:r w:rsidRPr="00D32EDB">
        <w:rPr>
          <w:rFonts w:ascii="Arial" w:hAnsi="Arial" w:cs="Arial"/>
          <w:sz w:val="16"/>
          <w:szCs w:val="16"/>
        </w:rPr>
        <w:t xml:space="preserve"> and the</w:t>
      </w:r>
      <w:r w:rsidR="00567025">
        <w:rPr>
          <w:rFonts w:ascii="Arial" w:hAnsi="Arial" w:cs="Arial"/>
          <w:sz w:val="16"/>
          <w:szCs w:val="16"/>
        </w:rPr>
        <w:t xml:space="preserve">se purchase order terms and </w:t>
      </w:r>
      <w:r w:rsidR="00B12617">
        <w:rPr>
          <w:rFonts w:ascii="Arial" w:hAnsi="Arial" w:cs="Arial"/>
          <w:sz w:val="16"/>
          <w:szCs w:val="16"/>
        </w:rPr>
        <w:t>conditions</w:t>
      </w:r>
      <w:r w:rsidR="00B12617" w:rsidRPr="006D6609">
        <w:rPr>
          <w:rFonts w:ascii="Arial" w:hAnsi="Arial" w:cs="Arial"/>
          <w:sz w:val="16"/>
          <w:szCs w:val="16"/>
        </w:rPr>
        <w:t xml:space="preserve"> shall</w:t>
      </w:r>
      <w:r w:rsidRPr="006D6609">
        <w:rPr>
          <w:rFonts w:ascii="Arial" w:hAnsi="Arial" w:cs="Arial"/>
          <w:sz w:val="16"/>
          <w:szCs w:val="16"/>
        </w:rPr>
        <w:t xml:space="preserve"> be inapplicable</w:t>
      </w:r>
      <w:r w:rsidRPr="00DC5205">
        <w:rPr>
          <w:rFonts w:ascii="Arial" w:hAnsi="Arial" w:cs="Arial"/>
          <w:sz w:val="16"/>
          <w:szCs w:val="16"/>
        </w:rPr>
        <w:t xml:space="preserve"> </w:t>
      </w:r>
    </w:p>
    <w:p w14:paraId="0B05406A" w14:textId="77777777" w:rsidR="006E7B74" w:rsidRPr="00DC5205" w:rsidRDefault="00E16171" w:rsidP="005D02B4">
      <w:pPr>
        <w:jc w:val="both"/>
        <w:rPr>
          <w:rFonts w:ascii="Arial" w:hAnsi="Arial" w:cs="Arial"/>
          <w:sz w:val="16"/>
          <w:szCs w:val="16"/>
        </w:rPr>
      </w:pPr>
      <w:r w:rsidRPr="00DC5205">
        <w:rPr>
          <w:rFonts w:ascii="Arial" w:hAnsi="Arial" w:cs="Arial"/>
          <w:b/>
          <w:bCs/>
          <w:sz w:val="16"/>
          <w:szCs w:val="16"/>
        </w:rPr>
        <w:t xml:space="preserve">12.1.2 </w:t>
      </w:r>
      <w:r w:rsidR="00855E0A" w:rsidRPr="00DC5205">
        <w:rPr>
          <w:rFonts w:ascii="Arial" w:hAnsi="Arial" w:cs="Arial"/>
          <w:b/>
          <w:bCs/>
          <w:sz w:val="16"/>
          <w:szCs w:val="16"/>
        </w:rPr>
        <w:t>ORDER CHANGES</w:t>
      </w:r>
    </w:p>
    <w:p w14:paraId="2430D76C" w14:textId="6384DB60" w:rsidR="00855E0A" w:rsidRPr="00DC5205" w:rsidRDefault="00855E0A" w:rsidP="005D02B4">
      <w:pPr>
        <w:jc w:val="both"/>
        <w:rPr>
          <w:rFonts w:ascii="Arial" w:hAnsi="Arial" w:cs="Arial"/>
          <w:sz w:val="16"/>
          <w:szCs w:val="16"/>
        </w:rPr>
      </w:pPr>
      <w:r w:rsidRPr="00DC5205">
        <w:rPr>
          <w:rFonts w:ascii="Arial" w:hAnsi="Arial" w:cs="Arial"/>
          <w:sz w:val="16"/>
          <w:szCs w:val="16"/>
        </w:rPr>
        <w:t xml:space="preserve">Prior to shipment of goods or the performance of services, as applicable, Buyer may make the following changes, by providing Seller with a written change order issued by an authorized representative: </w:t>
      </w:r>
    </w:p>
    <w:p w14:paraId="00C50821" w14:textId="1AD0CF65" w:rsidR="00855E0A" w:rsidRPr="00DC5205" w:rsidRDefault="000F5E5C" w:rsidP="005D02B4">
      <w:pPr>
        <w:spacing w:after="0"/>
        <w:jc w:val="both"/>
        <w:rPr>
          <w:rFonts w:ascii="Arial" w:hAnsi="Arial" w:cs="Arial"/>
          <w:sz w:val="16"/>
          <w:szCs w:val="16"/>
        </w:rPr>
      </w:pPr>
      <w:r>
        <w:rPr>
          <w:rFonts w:ascii="Arial" w:hAnsi="Arial" w:cs="Arial"/>
          <w:sz w:val="16"/>
          <w:szCs w:val="16"/>
        </w:rPr>
        <w:t>(</w:t>
      </w:r>
      <w:r w:rsidR="00F11926" w:rsidRPr="00DC5205">
        <w:rPr>
          <w:rFonts w:ascii="Arial" w:hAnsi="Arial" w:cs="Arial"/>
          <w:sz w:val="16"/>
          <w:szCs w:val="16"/>
        </w:rPr>
        <w:t>a)</w:t>
      </w:r>
      <w:r w:rsidR="00855E0A" w:rsidRPr="00DC5205">
        <w:rPr>
          <w:rFonts w:ascii="Arial" w:hAnsi="Arial" w:cs="Arial"/>
          <w:sz w:val="16"/>
          <w:szCs w:val="16"/>
        </w:rPr>
        <w:t xml:space="preserve"> specifications for </w:t>
      </w:r>
      <w:proofErr w:type="gramStart"/>
      <w:r w:rsidR="00855E0A" w:rsidRPr="00DC5205">
        <w:rPr>
          <w:rFonts w:ascii="Arial" w:hAnsi="Arial" w:cs="Arial"/>
          <w:sz w:val="16"/>
          <w:szCs w:val="16"/>
        </w:rPr>
        <w:t>items;</w:t>
      </w:r>
      <w:proofErr w:type="gramEnd"/>
      <w:r w:rsidR="00855E0A" w:rsidRPr="00DC5205">
        <w:rPr>
          <w:rFonts w:ascii="Arial" w:hAnsi="Arial" w:cs="Arial"/>
          <w:sz w:val="16"/>
          <w:szCs w:val="16"/>
        </w:rPr>
        <w:t xml:space="preserve"> </w:t>
      </w:r>
    </w:p>
    <w:p w14:paraId="21D58ED1" w14:textId="57B126FD" w:rsidR="00855E0A" w:rsidRPr="00DC5205" w:rsidRDefault="000F5E5C" w:rsidP="005D02B4">
      <w:pPr>
        <w:spacing w:after="0"/>
        <w:jc w:val="both"/>
        <w:rPr>
          <w:rFonts w:ascii="Arial" w:hAnsi="Arial" w:cs="Arial"/>
          <w:sz w:val="16"/>
          <w:szCs w:val="16"/>
        </w:rPr>
      </w:pPr>
      <w:r>
        <w:rPr>
          <w:rFonts w:ascii="Arial" w:hAnsi="Arial" w:cs="Arial"/>
          <w:sz w:val="16"/>
          <w:szCs w:val="16"/>
        </w:rPr>
        <w:t>(</w:t>
      </w:r>
      <w:r w:rsidR="00F11926" w:rsidRPr="00DC5205">
        <w:rPr>
          <w:rFonts w:ascii="Arial" w:hAnsi="Arial" w:cs="Arial"/>
          <w:sz w:val="16"/>
          <w:szCs w:val="16"/>
        </w:rPr>
        <w:t xml:space="preserve">b) </w:t>
      </w:r>
      <w:r w:rsidR="00855E0A" w:rsidRPr="00DC5205">
        <w:rPr>
          <w:rFonts w:ascii="Arial" w:hAnsi="Arial" w:cs="Arial"/>
          <w:sz w:val="16"/>
          <w:szCs w:val="16"/>
        </w:rPr>
        <w:t xml:space="preserve">method of shipment, packing or </w:t>
      </w:r>
      <w:proofErr w:type="gramStart"/>
      <w:r w:rsidR="00855E0A" w:rsidRPr="00DC5205">
        <w:rPr>
          <w:rFonts w:ascii="Arial" w:hAnsi="Arial" w:cs="Arial"/>
          <w:sz w:val="16"/>
          <w:szCs w:val="16"/>
        </w:rPr>
        <w:t>performance;</w:t>
      </w:r>
      <w:proofErr w:type="gramEnd"/>
      <w:r w:rsidR="00855E0A" w:rsidRPr="00DC5205">
        <w:rPr>
          <w:rFonts w:ascii="Arial" w:hAnsi="Arial" w:cs="Arial"/>
          <w:sz w:val="16"/>
          <w:szCs w:val="16"/>
        </w:rPr>
        <w:t xml:space="preserve"> </w:t>
      </w:r>
    </w:p>
    <w:p w14:paraId="18D49D94" w14:textId="423194D2" w:rsidR="00855E0A" w:rsidRPr="00DC5205" w:rsidRDefault="000F5E5C" w:rsidP="005D02B4">
      <w:pPr>
        <w:spacing w:after="0"/>
        <w:jc w:val="both"/>
        <w:rPr>
          <w:rFonts w:ascii="Arial" w:hAnsi="Arial" w:cs="Arial"/>
          <w:sz w:val="16"/>
          <w:szCs w:val="16"/>
        </w:rPr>
      </w:pPr>
      <w:r>
        <w:rPr>
          <w:rFonts w:ascii="Arial" w:hAnsi="Arial" w:cs="Arial"/>
          <w:sz w:val="16"/>
          <w:szCs w:val="16"/>
        </w:rPr>
        <w:t>(</w:t>
      </w:r>
      <w:r w:rsidR="00F11926" w:rsidRPr="00DC5205">
        <w:rPr>
          <w:rFonts w:ascii="Arial" w:hAnsi="Arial" w:cs="Arial"/>
          <w:sz w:val="16"/>
          <w:szCs w:val="16"/>
        </w:rPr>
        <w:t xml:space="preserve">c) </w:t>
      </w:r>
      <w:r w:rsidR="00855E0A" w:rsidRPr="00DC5205">
        <w:rPr>
          <w:rFonts w:ascii="Arial" w:hAnsi="Arial" w:cs="Arial"/>
          <w:sz w:val="16"/>
          <w:szCs w:val="16"/>
        </w:rPr>
        <w:t xml:space="preserve">place, time or manner of delivery or performance; or </w:t>
      </w:r>
    </w:p>
    <w:p w14:paraId="2FADF7D8" w14:textId="03271F20" w:rsidR="00855E0A" w:rsidRPr="00DC5205" w:rsidRDefault="000F5E5C" w:rsidP="005D02B4">
      <w:pPr>
        <w:jc w:val="both"/>
        <w:rPr>
          <w:rFonts w:ascii="Arial" w:hAnsi="Arial" w:cs="Arial"/>
          <w:sz w:val="16"/>
          <w:szCs w:val="16"/>
        </w:rPr>
      </w:pPr>
      <w:r>
        <w:rPr>
          <w:rFonts w:ascii="Arial" w:hAnsi="Arial" w:cs="Arial"/>
          <w:sz w:val="16"/>
          <w:szCs w:val="16"/>
        </w:rPr>
        <w:t>(</w:t>
      </w:r>
      <w:r w:rsidR="00F11926" w:rsidRPr="00DC5205">
        <w:rPr>
          <w:rFonts w:ascii="Arial" w:hAnsi="Arial" w:cs="Arial"/>
          <w:sz w:val="16"/>
          <w:szCs w:val="16"/>
        </w:rPr>
        <w:t>d)</w:t>
      </w:r>
      <w:r w:rsidR="00855E0A" w:rsidRPr="00DC5205">
        <w:rPr>
          <w:rFonts w:ascii="Arial" w:hAnsi="Arial" w:cs="Arial"/>
          <w:sz w:val="16"/>
          <w:szCs w:val="16"/>
        </w:rPr>
        <w:t xml:space="preserve"> quantities. </w:t>
      </w:r>
    </w:p>
    <w:p w14:paraId="3D0FDA27" w14:textId="5B4239D3" w:rsidR="00855E0A" w:rsidRPr="004D0463" w:rsidRDefault="00855E0A" w:rsidP="005D02B4">
      <w:pPr>
        <w:jc w:val="both"/>
        <w:rPr>
          <w:rFonts w:ascii="Arial" w:hAnsi="Arial" w:cs="Arial"/>
          <w:sz w:val="16"/>
          <w:szCs w:val="16"/>
        </w:rPr>
      </w:pPr>
      <w:r w:rsidRPr="00DC5205">
        <w:rPr>
          <w:rFonts w:ascii="Arial" w:hAnsi="Arial" w:cs="Arial"/>
          <w:sz w:val="16"/>
          <w:szCs w:val="16"/>
        </w:rPr>
        <w:t xml:space="preserve">If Buyer makes any of the foregoing changes, Buyer and Seller shall agree in writing to an equitable adjustment in price. </w:t>
      </w:r>
    </w:p>
    <w:p w14:paraId="0BBE7475" w14:textId="68914C36" w:rsidR="007747CE" w:rsidRPr="004D0463" w:rsidRDefault="00F11926" w:rsidP="005D02B4">
      <w:pPr>
        <w:jc w:val="both"/>
        <w:rPr>
          <w:rFonts w:ascii="Arial" w:hAnsi="Arial" w:cs="Arial"/>
          <w:b/>
          <w:bCs/>
          <w:sz w:val="16"/>
          <w:szCs w:val="16"/>
        </w:rPr>
      </w:pPr>
      <w:r w:rsidRPr="005D02B4">
        <w:rPr>
          <w:rFonts w:ascii="Arial" w:hAnsi="Arial" w:cs="Arial"/>
          <w:b/>
          <w:bCs/>
          <w:sz w:val="16"/>
          <w:szCs w:val="16"/>
        </w:rPr>
        <w:t>12.2 ORDER PERFORMANCE</w:t>
      </w:r>
    </w:p>
    <w:p w14:paraId="0C9ED7E0" w14:textId="77777777" w:rsidR="006E7B74" w:rsidRPr="00DC5205" w:rsidRDefault="00F11926" w:rsidP="005D02B4">
      <w:pPr>
        <w:jc w:val="both"/>
        <w:rPr>
          <w:rFonts w:ascii="Arial" w:hAnsi="Arial" w:cs="Arial"/>
          <w:b/>
          <w:bCs/>
          <w:sz w:val="16"/>
          <w:szCs w:val="16"/>
        </w:rPr>
      </w:pPr>
      <w:r w:rsidRPr="00DC5205">
        <w:rPr>
          <w:rFonts w:ascii="Arial" w:hAnsi="Arial" w:cs="Arial"/>
          <w:b/>
          <w:bCs/>
          <w:sz w:val="16"/>
          <w:szCs w:val="16"/>
        </w:rPr>
        <w:t>12.2.1</w:t>
      </w:r>
      <w:r w:rsidRPr="00DC5205">
        <w:rPr>
          <w:rFonts w:ascii="Arial" w:hAnsi="Arial" w:cs="Arial"/>
          <w:sz w:val="16"/>
          <w:szCs w:val="16"/>
        </w:rPr>
        <w:t xml:space="preserve"> </w:t>
      </w:r>
      <w:r w:rsidR="00855E0A" w:rsidRPr="00DC5205">
        <w:rPr>
          <w:rFonts w:ascii="Arial" w:hAnsi="Arial" w:cs="Arial"/>
          <w:b/>
          <w:bCs/>
          <w:sz w:val="16"/>
          <w:szCs w:val="16"/>
        </w:rPr>
        <w:t>SHIPMENT</w:t>
      </w:r>
    </w:p>
    <w:p w14:paraId="43BB94BA" w14:textId="2B1CD833" w:rsidR="00855E0A" w:rsidRPr="00DC5205" w:rsidRDefault="00855E0A" w:rsidP="005D02B4">
      <w:pPr>
        <w:jc w:val="both"/>
        <w:rPr>
          <w:rFonts w:ascii="Arial" w:hAnsi="Arial" w:cs="Arial"/>
          <w:sz w:val="16"/>
          <w:szCs w:val="16"/>
        </w:rPr>
      </w:pPr>
      <w:r w:rsidRPr="00DC5205">
        <w:rPr>
          <w:rFonts w:ascii="Arial" w:hAnsi="Arial" w:cs="Arial"/>
          <w:sz w:val="16"/>
          <w:szCs w:val="16"/>
        </w:rPr>
        <w:t>Delivery and shipment of goods and deliverables, including the return of Buyer equipment repaired or calibrated at an off-site facility, shall be made pursuant to shipping instructions and in the timeframes stipulated in the face of this Order. Seller acknowledges and agrees that time is of the essence with respect to the delivery of goods and/or performance of services hereunder</w:t>
      </w:r>
      <w:r w:rsidR="00E93CF9" w:rsidRPr="00DC5205">
        <w:rPr>
          <w:rFonts w:ascii="Arial" w:hAnsi="Arial" w:cs="Arial"/>
          <w:sz w:val="16"/>
          <w:szCs w:val="16"/>
        </w:rPr>
        <w:t>:</w:t>
      </w:r>
    </w:p>
    <w:p w14:paraId="0E458308" w14:textId="0EE1B225" w:rsidR="00855E0A" w:rsidRPr="00DC5205" w:rsidRDefault="000F5E5C"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a) </w:t>
      </w:r>
      <w:r w:rsidR="00855E0A" w:rsidRPr="00DC5205">
        <w:rPr>
          <w:rFonts w:ascii="Arial" w:hAnsi="Arial" w:cs="Arial"/>
          <w:sz w:val="16"/>
          <w:szCs w:val="16"/>
        </w:rPr>
        <w:t xml:space="preserve">Seller shall box, crate and package all items, as necessary, in accordance with good commercial practice and applicable law including </w:t>
      </w:r>
      <w:proofErr w:type="spellStart"/>
      <w:r w:rsidR="00855E0A" w:rsidRPr="00DC5205">
        <w:rPr>
          <w:rFonts w:ascii="Arial" w:hAnsi="Arial" w:cs="Arial"/>
          <w:sz w:val="16"/>
          <w:szCs w:val="16"/>
        </w:rPr>
        <w:t>GMP</w:t>
      </w:r>
      <w:proofErr w:type="spellEnd"/>
      <w:r w:rsidR="00855E0A" w:rsidRPr="00DC5205">
        <w:rPr>
          <w:rFonts w:ascii="Arial" w:hAnsi="Arial" w:cs="Arial"/>
          <w:sz w:val="16"/>
          <w:szCs w:val="16"/>
        </w:rPr>
        <w:t xml:space="preserve"> requirements, without charge to Buyer, unless otherwise specified in this Order. </w:t>
      </w:r>
    </w:p>
    <w:p w14:paraId="1BC08D1F" w14:textId="037BECAC" w:rsidR="00855E0A" w:rsidRPr="00DC5205" w:rsidRDefault="000F5E5C"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b)</w:t>
      </w:r>
      <w:r w:rsidR="00855E0A" w:rsidRPr="00DC5205">
        <w:rPr>
          <w:rFonts w:ascii="Arial" w:hAnsi="Arial" w:cs="Arial"/>
          <w:sz w:val="16"/>
          <w:szCs w:val="16"/>
        </w:rPr>
        <w:t xml:space="preserve"> An itemized packing list shall be enclosed with all shipments to Buyer. Buyer's count will be accepted as final and conclusive on shipments not accompanied by a packing list. </w:t>
      </w:r>
    </w:p>
    <w:p w14:paraId="44F28F1D" w14:textId="44332194" w:rsidR="00855E0A" w:rsidRPr="00DC5205" w:rsidRDefault="000F5E5C"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c)</w:t>
      </w:r>
      <w:r w:rsidR="00855E0A" w:rsidRPr="00DC5205">
        <w:rPr>
          <w:rFonts w:ascii="Arial" w:hAnsi="Arial" w:cs="Arial"/>
          <w:sz w:val="16"/>
          <w:szCs w:val="16"/>
        </w:rPr>
        <w:t xml:space="preserve"> Whenever possible, Seller shall ship items from one lot only and in original containers. </w:t>
      </w:r>
    </w:p>
    <w:p w14:paraId="286935DC" w14:textId="63A4E453" w:rsidR="00855E0A" w:rsidRPr="00DC5205" w:rsidRDefault="000F5E5C"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d)</w:t>
      </w:r>
      <w:r w:rsidR="00855E0A" w:rsidRPr="00DC5205">
        <w:rPr>
          <w:rFonts w:ascii="Arial" w:hAnsi="Arial" w:cs="Arial"/>
          <w:sz w:val="16"/>
          <w:szCs w:val="16"/>
        </w:rPr>
        <w:t xml:space="preserve"> Each container must clearly be identified by: Buyer's Purchase Order Number, item number, manufacturer's lot number, net contents</w:t>
      </w:r>
      <w:r w:rsidR="00600091">
        <w:rPr>
          <w:rFonts w:ascii="Arial" w:hAnsi="Arial" w:cs="Arial"/>
          <w:sz w:val="16"/>
          <w:szCs w:val="16"/>
        </w:rPr>
        <w:t>,</w:t>
      </w:r>
      <w:r w:rsidR="00855E0A" w:rsidRPr="00DC5205">
        <w:rPr>
          <w:rFonts w:ascii="Arial" w:hAnsi="Arial" w:cs="Arial"/>
          <w:sz w:val="16"/>
          <w:szCs w:val="16"/>
        </w:rPr>
        <w:t xml:space="preserve"> and tare weight. </w:t>
      </w:r>
    </w:p>
    <w:p w14:paraId="67440918" w14:textId="169A06C4" w:rsidR="00855E0A" w:rsidRPr="00DC5205" w:rsidRDefault="000F5E5C"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e) </w:t>
      </w:r>
      <w:r w:rsidR="00855E0A" w:rsidRPr="00DC5205">
        <w:rPr>
          <w:rFonts w:ascii="Arial" w:hAnsi="Arial" w:cs="Arial"/>
          <w:sz w:val="16"/>
          <w:szCs w:val="16"/>
        </w:rPr>
        <w:t xml:space="preserve">Bills of Lading shall indicate: Buyer's Purchase Order Number, net weights, number of containers/lots, date of shipping, address of consignor/consignee, and name of Seller. </w:t>
      </w:r>
    </w:p>
    <w:p w14:paraId="381DC532" w14:textId="2E024254" w:rsidR="00855E0A" w:rsidRPr="00DC5205" w:rsidRDefault="000F5E5C"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f) </w:t>
      </w:r>
      <w:r w:rsidR="00855E0A" w:rsidRPr="00DC5205">
        <w:rPr>
          <w:rFonts w:ascii="Arial" w:hAnsi="Arial" w:cs="Arial"/>
          <w:sz w:val="16"/>
          <w:szCs w:val="16"/>
        </w:rPr>
        <w:t xml:space="preserve">Direct shipments by parties other than Seller may not be made without prior Approval of Buyer. </w:t>
      </w:r>
    </w:p>
    <w:p w14:paraId="6922E315" w14:textId="27B7620A" w:rsidR="00855E0A" w:rsidRPr="00DC5205" w:rsidRDefault="000F5E5C"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g) </w:t>
      </w:r>
      <w:r w:rsidR="00855E0A" w:rsidRPr="00DC5205">
        <w:rPr>
          <w:rFonts w:ascii="Arial" w:hAnsi="Arial" w:cs="Arial"/>
          <w:sz w:val="16"/>
          <w:szCs w:val="16"/>
        </w:rPr>
        <w:t xml:space="preserve">Buyer assumes no responsibility for goods shipped without Buyer's Purchase Order having been issued. Unless otherwise indicated on the front page of this Order, all deliveries will be considered Duty Delivery Paid (Incoterms 2000), at the Buyer’s “ship to” address indicated on the front page of this Order. </w:t>
      </w:r>
    </w:p>
    <w:p w14:paraId="7A6E8740" w14:textId="47D83405" w:rsidR="00855E0A" w:rsidRPr="00DC5205" w:rsidRDefault="000F5E5C"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h)</w:t>
      </w:r>
      <w:r w:rsidR="00855E0A" w:rsidRPr="00DC5205">
        <w:rPr>
          <w:rFonts w:ascii="Arial" w:hAnsi="Arial" w:cs="Arial"/>
          <w:sz w:val="16"/>
          <w:szCs w:val="16"/>
        </w:rPr>
        <w:t xml:space="preserve"> For shipments of medicines, drugs</w:t>
      </w:r>
      <w:r w:rsidR="00600091">
        <w:rPr>
          <w:rFonts w:ascii="Arial" w:hAnsi="Arial" w:cs="Arial"/>
          <w:sz w:val="16"/>
          <w:szCs w:val="16"/>
        </w:rPr>
        <w:t>,</w:t>
      </w:r>
      <w:r w:rsidR="00855E0A" w:rsidRPr="00DC5205">
        <w:rPr>
          <w:rFonts w:ascii="Arial" w:hAnsi="Arial" w:cs="Arial"/>
          <w:sz w:val="16"/>
          <w:szCs w:val="16"/>
        </w:rPr>
        <w:t xml:space="preserve"> and chemicals where Buyer is responsible for freight of more than 120 lbs., shipments should be released Per Pro MC 972 Class 60,000 of National Motor Freight Classification. Failure to comply will result in Buyer deducting any difference in freight charges from the applicable invoice. </w:t>
      </w:r>
    </w:p>
    <w:p w14:paraId="6736FE03" w14:textId="3EB95376" w:rsidR="00855E0A" w:rsidRPr="00DC5205" w:rsidRDefault="000F5E5C" w:rsidP="005D02B4">
      <w:pPr>
        <w:jc w:val="both"/>
        <w:rPr>
          <w:rFonts w:ascii="Arial" w:hAnsi="Arial" w:cs="Arial"/>
          <w:sz w:val="16"/>
          <w:szCs w:val="16"/>
        </w:rPr>
      </w:pPr>
      <w:r>
        <w:rPr>
          <w:rFonts w:ascii="Arial" w:hAnsi="Arial" w:cs="Arial"/>
          <w:sz w:val="16"/>
          <w:szCs w:val="16"/>
        </w:rPr>
        <w:t>(</w:t>
      </w:r>
      <w:proofErr w:type="spellStart"/>
      <w:r w:rsidR="005D02B4">
        <w:rPr>
          <w:rFonts w:ascii="Arial" w:hAnsi="Arial" w:cs="Arial"/>
          <w:sz w:val="16"/>
          <w:szCs w:val="16"/>
        </w:rPr>
        <w:t>i</w:t>
      </w:r>
      <w:proofErr w:type="spellEnd"/>
      <w:r w:rsidR="00E93CF9" w:rsidRPr="00DC5205">
        <w:rPr>
          <w:rFonts w:ascii="Arial" w:hAnsi="Arial" w:cs="Arial"/>
          <w:sz w:val="16"/>
          <w:szCs w:val="16"/>
        </w:rPr>
        <w:t xml:space="preserve">) </w:t>
      </w:r>
      <w:r w:rsidR="00855E0A" w:rsidRPr="00DC5205">
        <w:rPr>
          <w:rFonts w:ascii="Arial" w:hAnsi="Arial" w:cs="Arial"/>
          <w:sz w:val="16"/>
          <w:szCs w:val="16"/>
        </w:rPr>
        <w:t>Time is of the essence of this Order. The Products shall be delivered on the date specified on the front of this Order. Buyer shall only accept deliveries at the delivery location Monday thru Friday between 9:00 am and 5:00 p.m. Failure to complete delivery of items or rendering of services by the time promised shall constitute sufficient cause for termination pursuant to Section 4 hereof. Delivery in accordance with this Order does not constitute acceptance by Buyer under this Order</w:t>
      </w:r>
    </w:p>
    <w:p w14:paraId="0DDD3B6C" w14:textId="65C98A1C" w:rsidR="00D44545" w:rsidRPr="00DC5205" w:rsidRDefault="00F11926" w:rsidP="005D02B4">
      <w:pPr>
        <w:jc w:val="both"/>
        <w:rPr>
          <w:rFonts w:ascii="Arial" w:hAnsi="Arial" w:cs="Arial"/>
          <w:b/>
          <w:bCs/>
          <w:sz w:val="16"/>
          <w:szCs w:val="16"/>
        </w:rPr>
      </w:pPr>
      <w:r w:rsidRPr="00DC5205">
        <w:rPr>
          <w:rFonts w:ascii="Arial" w:hAnsi="Arial" w:cs="Arial"/>
          <w:b/>
          <w:bCs/>
          <w:sz w:val="16"/>
          <w:szCs w:val="16"/>
        </w:rPr>
        <w:t>12.2</w:t>
      </w:r>
      <w:r w:rsidR="00E93CF9" w:rsidRPr="00DC5205">
        <w:rPr>
          <w:rFonts w:ascii="Arial" w:hAnsi="Arial" w:cs="Arial"/>
          <w:b/>
          <w:bCs/>
          <w:sz w:val="16"/>
          <w:szCs w:val="16"/>
        </w:rPr>
        <w:t>.</w:t>
      </w:r>
      <w:r w:rsidRPr="00DC5205">
        <w:rPr>
          <w:rFonts w:ascii="Arial" w:hAnsi="Arial" w:cs="Arial"/>
          <w:b/>
          <w:bCs/>
          <w:sz w:val="16"/>
          <w:szCs w:val="16"/>
        </w:rPr>
        <w:t xml:space="preserve">2. </w:t>
      </w:r>
      <w:r w:rsidR="00D44545" w:rsidRPr="00DC5205">
        <w:rPr>
          <w:rFonts w:ascii="Arial" w:hAnsi="Arial" w:cs="Arial"/>
          <w:b/>
          <w:bCs/>
          <w:sz w:val="16"/>
          <w:szCs w:val="16"/>
        </w:rPr>
        <w:t xml:space="preserve">INTERNATIONAL SHIPMENT REQUIREMENTS. </w:t>
      </w:r>
    </w:p>
    <w:p w14:paraId="2444DC56" w14:textId="77777777" w:rsidR="006E7B74" w:rsidRPr="00DC5205" w:rsidRDefault="00E93CF9" w:rsidP="005D02B4">
      <w:pPr>
        <w:jc w:val="both"/>
        <w:rPr>
          <w:rFonts w:ascii="Arial" w:hAnsi="Arial" w:cs="Arial"/>
          <w:sz w:val="16"/>
          <w:szCs w:val="16"/>
        </w:rPr>
      </w:pPr>
      <w:r w:rsidRPr="00DC5205">
        <w:rPr>
          <w:rFonts w:ascii="Arial" w:hAnsi="Arial" w:cs="Arial"/>
          <w:b/>
          <w:bCs/>
          <w:sz w:val="16"/>
          <w:szCs w:val="16"/>
        </w:rPr>
        <w:t>12.2.2.1 DOCUMENT REQUIREMENTS</w:t>
      </w:r>
    </w:p>
    <w:p w14:paraId="7B3D614B" w14:textId="7EE7F8E8" w:rsidR="00D44545" w:rsidRPr="00DC5205" w:rsidRDefault="00D44545" w:rsidP="005D02B4">
      <w:pPr>
        <w:jc w:val="both"/>
        <w:rPr>
          <w:rFonts w:ascii="Arial" w:hAnsi="Arial" w:cs="Arial"/>
          <w:sz w:val="16"/>
          <w:szCs w:val="16"/>
        </w:rPr>
      </w:pPr>
      <w:r w:rsidRPr="00DC5205">
        <w:rPr>
          <w:rFonts w:ascii="Arial" w:hAnsi="Arial" w:cs="Arial"/>
          <w:sz w:val="16"/>
          <w:szCs w:val="16"/>
        </w:rPr>
        <w:t xml:space="preserve">Buyer requires the following information for all shipments originating outside the United States (excluding Puerto Rico) destined to Buyer or any Buyer affiliate in the United States: </w:t>
      </w:r>
    </w:p>
    <w:p w14:paraId="5B4655E7" w14:textId="77777777" w:rsidR="00E93CF9" w:rsidRPr="00DC5205" w:rsidRDefault="00D44545" w:rsidP="005D02B4">
      <w:pPr>
        <w:jc w:val="both"/>
        <w:rPr>
          <w:rFonts w:ascii="Arial" w:hAnsi="Arial" w:cs="Arial"/>
          <w:sz w:val="16"/>
          <w:szCs w:val="16"/>
        </w:rPr>
      </w:pPr>
      <w:r w:rsidRPr="00DC5205">
        <w:rPr>
          <w:rFonts w:ascii="Arial" w:hAnsi="Arial" w:cs="Arial"/>
          <w:sz w:val="16"/>
          <w:szCs w:val="16"/>
        </w:rPr>
        <w:t>(</w:t>
      </w:r>
      <w:proofErr w:type="spellStart"/>
      <w:r w:rsidRPr="00DC5205">
        <w:rPr>
          <w:rFonts w:ascii="Arial" w:hAnsi="Arial" w:cs="Arial"/>
          <w:sz w:val="16"/>
          <w:szCs w:val="16"/>
        </w:rPr>
        <w:t>i</w:t>
      </w:r>
      <w:proofErr w:type="spellEnd"/>
      <w:r w:rsidRPr="00DC5205">
        <w:rPr>
          <w:rFonts w:ascii="Arial" w:hAnsi="Arial" w:cs="Arial"/>
          <w:sz w:val="16"/>
          <w:szCs w:val="16"/>
        </w:rPr>
        <w:t xml:space="preserve">) Packing List: A packing list will be included with all shipments and must contain the following: </w:t>
      </w:r>
    </w:p>
    <w:p w14:paraId="54C73CA3"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(a) Order </w:t>
      </w:r>
      <w:proofErr w:type="gramStart"/>
      <w:r w:rsidRPr="00DC5205">
        <w:rPr>
          <w:rFonts w:ascii="Arial" w:hAnsi="Arial" w:cs="Arial"/>
          <w:sz w:val="16"/>
          <w:szCs w:val="16"/>
        </w:rPr>
        <w:t>number;</w:t>
      </w:r>
      <w:proofErr w:type="gramEnd"/>
      <w:r w:rsidRPr="00DC5205">
        <w:rPr>
          <w:rFonts w:ascii="Arial" w:hAnsi="Arial" w:cs="Arial"/>
          <w:sz w:val="16"/>
          <w:szCs w:val="16"/>
        </w:rPr>
        <w:t xml:space="preserve"> </w:t>
      </w:r>
    </w:p>
    <w:p w14:paraId="6A84E146"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(b) product part number and </w:t>
      </w:r>
      <w:proofErr w:type="gramStart"/>
      <w:r w:rsidRPr="00DC5205">
        <w:rPr>
          <w:rFonts w:ascii="Arial" w:hAnsi="Arial" w:cs="Arial"/>
          <w:sz w:val="16"/>
          <w:szCs w:val="16"/>
        </w:rPr>
        <w:t>description;</w:t>
      </w:r>
      <w:proofErr w:type="gramEnd"/>
      <w:r w:rsidRPr="00DC5205">
        <w:rPr>
          <w:rFonts w:ascii="Arial" w:hAnsi="Arial" w:cs="Arial"/>
          <w:sz w:val="16"/>
          <w:szCs w:val="16"/>
        </w:rPr>
        <w:t xml:space="preserve"> </w:t>
      </w:r>
    </w:p>
    <w:p w14:paraId="0A00B249"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(c) total number of boxes in shipment and corresponding merchandise </w:t>
      </w:r>
      <w:proofErr w:type="gramStart"/>
      <w:r w:rsidRPr="00DC5205">
        <w:rPr>
          <w:rFonts w:ascii="Arial" w:hAnsi="Arial" w:cs="Arial"/>
          <w:sz w:val="16"/>
          <w:szCs w:val="16"/>
        </w:rPr>
        <w:t>enclosed;</w:t>
      </w:r>
      <w:proofErr w:type="gramEnd"/>
      <w:r w:rsidRPr="00DC5205">
        <w:rPr>
          <w:rFonts w:ascii="Arial" w:hAnsi="Arial" w:cs="Arial"/>
          <w:sz w:val="16"/>
          <w:szCs w:val="16"/>
        </w:rPr>
        <w:t xml:space="preserve"> </w:t>
      </w:r>
    </w:p>
    <w:p w14:paraId="236F249A"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(d) quantity; and </w:t>
      </w:r>
    </w:p>
    <w:p w14:paraId="74D22818" w14:textId="77777777" w:rsidR="00AB0B78" w:rsidRDefault="00D44545" w:rsidP="00AB0B78">
      <w:pPr>
        <w:spacing w:after="0"/>
        <w:ind w:left="720"/>
        <w:jc w:val="both"/>
        <w:rPr>
          <w:rFonts w:ascii="Arial" w:hAnsi="Arial" w:cs="Arial"/>
          <w:sz w:val="16"/>
          <w:szCs w:val="16"/>
        </w:rPr>
      </w:pPr>
      <w:r w:rsidRPr="00DC5205">
        <w:rPr>
          <w:rFonts w:ascii="Arial" w:hAnsi="Arial" w:cs="Arial"/>
          <w:sz w:val="16"/>
          <w:szCs w:val="16"/>
        </w:rPr>
        <w:t>(e) final delivery address. The packing list shall be attached to the outside of the crate.</w:t>
      </w:r>
    </w:p>
    <w:p w14:paraId="7CCA69E3" w14:textId="1DD5608E" w:rsidR="00D44545" w:rsidRPr="00DC5205" w:rsidRDefault="00D44545" w:rsidP="00AB0B78">
      <w:pPr>
        <w:spacing w:after="0"/>
        <w:ind w:left="720"/>
        <w:jc w:val="both"/>
        <w:rPr>
          <w:rFonts w:ascii="Arial" w:hAnsi="Arial" w:cs="Arial"/>
          <w:sz w:val="16"/>
          <w:szCs w:val="16"/>
        </w:rPr>
      </w:pPr>
    </w:p>
    <w:p w14:paraId="514F836B" w14:textId="77777777" w:rsidR="00E93CF9" w:rsidRPr="00DC5205" w:rsidRDefault="00D44545" w:rsidP="005D02B4">
      <w:pPr>
        <w:jc w:val="both"/>
        <w:rPr>
          <w:rFonts w:ascii="Arial" w:hAnsi="Arial" w:cs="Arial"/>
          <w:sz w:val="16"/>
          <w:szCs w:val="16"/>
        </w:rPr>
      </w:pPr>
      <w:r w:rsidRPr="00DC5205">
        <w:rPr>
          <w:rFonts w:ascii="Arial" w:hAnsi="Arial" w:cs="Arial"/>
          <w:sz w:val="16"/>
          <w:szCs w:val="16"/>
        </w:rPr>
        <w:t xml:space="preserve">(ii) Itemized Commercial/Proforma Invoice: The invoice must be in English and shall contain, at a minimum, the following: </w:t>
      </w:r>
    </w:p>
    <w:p w14:paraId="034C8699" w14:textId="77777777" w:rsidR="000F5E5C" w:rsidRDefault="00D44545" w:rsidP="00AB0B78">
      <w:pPr>
        <w:spacing w:after="0"/>
        <w:ind w:firstLine="720"/>
        <w:jc w:val="both"/>
        <w:rPr>
          <w:rFonts w:ascii="Arial" w:hAnsi="Arial" w:cs="Arial"/>
          <w:sz w:val="16"/>
          <w:szCs w:val="16"/>
        </w:rPr>
      </w:pPr>
      <w:r w:rsidRPr="00DC5205">
        <w:rPr>
          <w:rFonts w:ascii="Arial" w:hAnsi="Arial" w:cs="Arial"/>
          <w:sz w:val="16"/>
          <w:szCs w:val="16"/>
        </w:rPr>
        <w:t xml:space="preserve">(a) manufacturer’s complete name and </w:t>
      </w:r>
      <w:proofErr w:type="gramStart"/>
      <w:r w:rsidRPr="00DC5205">
        <w:rPr>
          <w:rFonts w:ascii="Arial" w:hAnsi="Arial" w:cs="Arial"/>
          <w:sz w:val="16"/>
          <w:szCs w:val="16"/>
        </w:rPr>
        <w:t>address;</w:t>
      </w:r>
      <w:proofErr w:type="gramEnd"/>
      <w:r w:rsidRPr="00DC5205">
        <w:rPr>
          <w:rFonts w:ascii="Arial" w:hAnsi="Arial" w:cs="Arial"/>
          <w:sz w:val="16"/>
          <w:szCs w:val="16"/>
        </w:rPr>
        <w:t xml:space="preserve"> </w:t>
      </w:r>
    </w:p>
    <w:p w14:paraId="5265330D"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(b) Seller’s complete name and address (if different from the manufacturer</w:t>
      </w:r>
      <w:proofErr w:type="gramStart"/>
      <w:r w:rsidRPr="00DC5205">
        <w:rPr>
          <w:rFonts w:ascii="Arial" w:hAnsi="Arial" w:cs="Arial"/>
          <w:sz w:val="16"/>
          <w:szCs w:val="16"/>
        </w:rPr>
        <w:t>);</w:t>
      </w:r>
      <w:proofErr w:type="gramEnd"/>
      <w:r w:rsidRPr="00DC5205">
        <w:rPr>
          <w:rFonts w:ascii="Arial" w:hAnsi="Arial" w:cs="Arial"/>
          <w:sz w:val="16"/>
          <w:szCs w:val="16"/>
        </w:rPr>
        <w:t xml:space="preserve"> </w:t>
      </w:r>
    </w:p>
    <w:p w14:paraId="193F51F5" w14:textId="66E7A672"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(c) a detailed and accurate description of the merchandise including part numbers, </w:t>
      </w:r>
      <w:proofErr w:type="spellStart"/>
      <w:r w:rsidRPr="00DC5205">
        <w:rPr>
          <w:rFonts w:ascii="Arial" w:hAnsi="Arial" w:cs="Arial"/>
          <w:sz w:val="16"/>
          <w:szCs w:val="16"/>
        </w:rPr>
        <w:t>GMID</w:t>
      </w:r>
      <w:proofErr w:type="spellEnd"/>
      <w:r w:rsidRPr="00DC5205">
        <w:rPr>
          <w:rFonts w:ascii="Arial" w:hAnsi="Arial" w:cs="Arial"/>
          <w:sz w:val="16"/>
          <w:szCs w:val="16"/>
        </w:rPr>
        <w:t xml:space="preserve">, </w:t>
      </w:r>
      <w:proofErr w:type="gramStart"/>
      <w:r w:rsidR="00600091" w:rsidRPr="00DC5205">
        <w:rPr>
          <w:rFonts w:ascii="Arial" w:hAnsi="Arial" w:cs="Arial"/>
          <w:sz w:val="16"/>
          <w:szCs w:val="16"/>
        </w:rPr>
        <w:t>etc.</w:t>
      </w:r>
      <w:r w:rsidRPr="00DC5205">
        <w:rPr>
          <w:rFonts w:ascii="Arial" w:hAnsi="Arial" w:cs="Arial"/>
          <w:sz w:val="16"/>
          <w:szCs w:val="16"/>
        </w:rPr>
        <w:t>;</w:t>
      </w:r>
      <w:proofErr w:type="gramEnd"/>
      <w:r w:rsidRPr="00DC5205">
        <w:rPr>
          <w:rFonts w:ascii="Arial" w:hAnsi="Arial" w:cs="Arial"/>
          <w:sz w:val="16"/>
          <w:szCs w:val="16"/>
        </w:rPr>
        <w:t xml:space="preserve"> </w:t>
      </w:r>
    </w:p>
    <w:p w14:paraId="5568D7CA"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(d) quantity, including unit of measure and purchase price in the currency of purchase of each item included on the </w:t>
      </w:r>
      <w:proofErr w:type="gramStart"/>
      <w:r w:rsidRPr="00DC5205">
        <w:rPr>
          <w:rFonts w:ascii="Arial" w:hAnsi="Arial" w:cs="Arial"/>
          <w:sz w:val="16"/>
          <w:szCs w:val="16"/>
        </w:rPr>
        <w:t>invoice;</w:t>
      </w:r>
      <w:proofErr w:type="gramEnd"/>
      <w:r w:rsidRPr="00DC5205">
        <w:rPr>
          <w:rFonts w:ascii="Arial" w:hAnsi="Arial" w:cs="Arial"/>
          <w:sz w:val="16"/>
          <w:szCs w:val="16"/>
        </w:rPr>
        <w:t xml:space="preserve"> </w:t>
      </w:r>
    </w:p>
    <w:p w14:paraId="41F7B0C3"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(e) Incoterms (e.g., E XW, FOB, DDP, etc.</w:t>
      </w:r>
      <w:proofErr w:type="gramStart"/>
      <w:r w:rsidRPr="00DC5205">
        <w:rPr>
          <w:rFonts w:ascii="Arial" w:hAnsi="Arial" w:cs="Arial"/>
          <w:sz w:val="16"/>
          <w:szCs w:val="16"/>
        </w:rPr>
        <w:t>);</w:t>
      </w:r>
      <w:proofErr w:type="gramEnd"/>
      <w:r w:rsidRPr="00DC5205">
        <w:rPr>
          <w:rFonts w:ascii="Arial" w:hAnsi="Arial" w:cs="Arial"/>
          <w:sz w:val="16"/>
          <w:szCs w:val="16"/>
        </w:rPr>
        <w:t xml:space="preserve"> </w:t>
      </w:r>
    </w:p>
    <w:p w14:paraId="32C0A526"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(f) Purchase Order or Order </w:t>
      </w:r>
      <w:proofErr w:type="gramStart"/>
      <w:r w:rsidRPr="00DC5205">
        <w:rPr>
          <w:rFonts w:ascii="Arial" w:hAnsi="Arial" w:cs="Arial"/>
          <w:sz w:val="16"/>
          <w:szCs w:val="16"/>
        </w:rPr>
        <w:t>Number;</w:t>
      </w:r>
      <w:proofErr w:type="gramEnd"/>
      <w:r w:rsidRPr="00DC5205">
        <w:rPr>
          <w:rFonts w:ascii="Arial" w:hAnsi="Arial" w:cs="Arial"/>
          <w:sz w:val="16"/>
          <w:szCs w:val="16"/>
        </w:rPr>
        <w:t xml:space="preserve"> </w:t>
      </w:r>
    </w:p>
    <w:p w14:paraId="5D5A9159"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(g) Chemical Abstract services Number (CAS#) </w:t>
      </w:r>
    </w:p>
    <w:p w14:paraId="30F93A79"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(h) International Non- Proprietary Name (INN) if available and where </w:t>
      </w:r>
      <w:proofErr w:type="gramStart"/>
      <w:r w:rsidRPr="00DC5205">
        <w:rPr>
          <w:rFonts w:ascii="Arial" w:hAnsi="Arial" w:cs="Arial"/>
          <w:sz w:val="16"/>
          <w:szCs w:val="16"/>
        </w:rPr>
        <w:t>applicable;</w:t>
      </w:r>
      <w:proofErr w:type="gramEnd"/>
      <w:r w:rsidRPr="00DC5205">
        <w:rPr>
          <w:rFonts w:ascii="Arial" w:hAnsi="Arial" w:cs="Arial"/>
          <w:sz w:val="16"/>
          <w:szCs w:val="16"/>
        </w:rPr>
        <w:t xml:space="preserve"> </w:t>
      </w:r>
    </w:p>
    <w:p w14:paraId="479F633F"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w:t>
      </w:r>
      <w:proofErr w:type="spellStart"/>
      <w:r w:rsidRPr="00DC5205">
        <w:rPr>
          <w:rFonts w:ascii="Arial" w:hAnsi="Arial" w:cs="Arial"/>
          <w:sz w:val="16"/>
          <w:szCs w:val="16"/>
        </w:rPr>
        <w:t>i</w:t>
      </w:r>
      <w:proofErr w:type="spellEnd"/>
      <w:r w:rsidRPr="00DC5205">
        <w:rPr>
          <w:rFonts w:ascii="Arial" w:hAnsi="Arial" w:cs="Arial"/>
          <w:sz w:val="16"/>
          <w:szCs w:val="16"/>
        </w:rPr>
        <w:t xml:space="preserve">) country of origin of </w:t>
      </w:r>
      <w:proofErr w:type="gramStart"/>
      <w:r w:rsidRPr="00DC5205">
        <w:rPr>
          <w:rFonts w:ascii="Arial" w:hAnsi="Arial" w:cs="Arial"/>
          <w:sz w:val="16"/>
          <w:szCs w:val="16"/>
        </w:rPr>
        <w:t>merchandise;</w:t>
      </w:r>
      <w:proofErr w:type="gramEnd"/>
      <w:r w:rsidRPr="00DC5205">
        <w:rPr>
          <w:rFonts w:ascii="Arial" w:hAnsi="Arial" w:cs="Arial"/>
          <w:sz w:val="16"/>
          <w:szCs w:val="16"/>
        </w:rPr>
        <w:t xml:space="preserve"> </w:t>
      </w:r>
    </w:p>
    <w:p w14:paraId="088A3673"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(j) freight and insurance charges that are to be paid by Buyer, and are included in the cost of the materials (must be itemized separately on the invoice</w:t>
      </w:r>
      <w:proofErr w:type="gramStart"/>
      <w:r w:rsidRPr="00DC5205">
        <w:rPr>
          <w:rFonts w:ascii="Arial" w:hAnsi="Arial" w:cs="Arial"/>
          <w:sz w:val="16"/>
          <w:szCs w:val="16"/>
        </w:rPr>
        <w:t>);</w:t>
      </w:r>
      <w:proofErr w:type="gramEnd"/>
      <w:r w:rsidRPr="00DC5205">
        <w:rPr>
          <w:rFonts w:ascii="Arial" w:hAnsi="Arial" w:cs="Arial"/>
          <w:sz w:val="16"/>
          <w:szCs w:val="16"/>
        </w:rPr>
        <w:t xml:space="preserve"> </w:t>
      </w:r>
    </w:p>
    <w:p w14:paraId="701A798A" w14:textId="77777777" w:rsidR="000F5E5C" w:rsidRDefault="00D44545" w:rsidP="00AB0B78">
      <w:pPr>
        <w:spacing w:after="0"/>
        <w:ind w:left="720"/>
        <w:jc w:val="both"/>
        <w:rPr>
          <w:rFonts w:ascii="Arial" w:hAnsi="Arial" w:cs="Arial"/>
          <w:sz w:val="16"/>
          <w:szCs w:val="16"/>
        </w:rPr>
      </w:pPr>
      <w:r w:rsidRPr="00DC5205">
        <w:rPr>
          <w:rFonts w:ascii="Arial" w:hAnsi="Arial" w:cs="Arial"/>
          <w:sz w:val="16"/>
          <w:szCs w:val="16"/>
        </w:rPr>
        <w:t xml:space="preserve">(k) U.S. Harmonized Tariff Schedule to the 8th or 10th digit; and </w:t>
      </w:r>
    </w:p>
    <w:p w14:paraId="7C4D1C2D" w14:textId="412552B8" w:rsidR="00D44545" w:rsidRDefault="00D44545" w:rsidP="00AB0B78">
      <w:pPr>
        <w:spacing w:after="0"/>
        <w:ind w:left="720"/>
        <w:jc w:val="both"/>
        <w:rPr>
          <w:rFonts w:ascii="Arial" w:hAnsi="Arial" w:cs="Arial"/>
          <w:sz w:val="16"/>
          <w:szCs w:val="16"/>
        </w:rPr>
      </w:pPr>
      <w:r w:rsidRPr="00DC5205">
        <w:rPr>
          <w:rFonts w:ascii="Arial" w:hAnsi="Arial" w:cs="Arial"/>
          <w:sz w:val="16"/>
          <w:szCs w:val="16"/>
        </w:rPr>
        <w:t>(l) the full invoice price charged to Buyer. Invoices for shipments that make up one of multiple shipments shall be made under a single Order, and the value shall be stated as the actual value of the merchandise. Nominal, fictitious</w:t>
      </w:r>
      <w:r w:rsidR="00105C0D">
        <w:rPr>
          <w:rFonts w:ascii="Arial" w:hAnsi="Arial" w:cs="Arial"/>
          <w:sz w:val="16"/>
          <w:szCs w:val="16"/>
        </w:rPr>
        <w:t>,</w:t>
      </w:r>
      <w:r w:rsidRPr="00DC5205">
        <w:rPr>
          <w:rFonts w:ascii="Arial" w:hAnsi="Arial" w:cs="Arial"/>
          <w:sz w:val="16"/>
          <w:szCs w:val="16"/>
        </w:rPr>
        <w:t xml:space="preserve"> or arbitrary values will not be accepted. Additional payments which will be or have been made to Seller by Buyer for items such as assists (e.g., tooling, molds, dies, materials</w:t>
      </w:r>
      <w:r w:rsidR="00105C0D">
        <w:rPr>
          <w:rFonts w:ascii="Arial" w:hAnsi="Arial" w:cs="Arial"/>
          <w:sz w:val="16"/>
          <w:szCs w:val="16"/>
        </w:rPr>
        <w:t>,</w:t>
      </w:r>
      <w:r w:rsidRPr="00DC5205">
        <w:rPr>
          <w:rFonts w:ascii="Arial" w:hAnsi="Arial" w:cs="Arial"/>
          <w:sz w:val="16"/>
          <w:szCs w:val="16"/>
        </w:rPr>
        <w:t xml:space="preserve"> or components provided for incorporation or manufacture of the finished products), royalties, packing, or commissions or progress payments should be separately itemized and identified on the commercial invoice. </w:t>
      </w:r>
    </w:p>
    <w:p w14:paraId="18144F56" w14:textId="77777777" w:rsidR="00AB0B78" w:rsidRPr="00DC5205" w:rsidRDefault="00AB0B78" w:rsidP="00AB0B78">
      <w:pPr>
        <w:spacing w:after="0"/>
        <w:ind w:left="720"/>
        <w:jc w:val="both"/>
        <w:rPr>
          <w:rFonts w:ascii="Arial" w:hAnsi="Arial" w:cs="Arial"/>
          <w:sz w:val="16"/>
          <w:szCs w:val="16"/>
        </w:rPr>
      </w:pPr>
    </w:p>
    <w:p w14:paraId="54CCE0DC" w14:textId="77777777" w:rsidR="006E7B74" w:rsidRPr="00DC5205" w:rsidRDefault="00E93CF9" w:rsidP="005D02B4">
      <w:pPr>
        <w:jc w:val="both"/>
        <w:rPr>
          <w:rFonts w:ascii="Arial" w:hAnsi="Arial" w:cs="Arial"/>
          <w:b/>
          <w:bCs/>
          <w:sz w:val="16"/>
          <w:szCs w:val="16"/>
        </w:rPr>
      </w:pPr>
      <w:r w:rsidRPr="00DC5205">
        <w:rPr>
          <w:rFonts w:ascii="Arial" w:hAnsi="Arial" w:cs="Arial"/>
          <w:b/>
          <w:bCs/>
          <w:sz w:val="16"/>
          <w:szCs w:val="16"/>
        </w:rPr>
        <w:t>12.2.2.2. LABELING/MARKING</w:t>
      </w:r>
    </w:p>
    <w:p w14:paraId="353EEE26" w14:textId="49A83382" w:rsidR="00D44545" w:rsidRPr="00DC5205" w:rsidRDefault="00D44545" w:rsidP="005D02B4">
      <w:pPr>
        <w:jc w:val="both"/>
        <w:rPr>
          <w:rFonts w:ascii="Arial" w:hAnsi="Arial" w:cs="Arial"/>
          <w:sz w:val="16"/>
          <w:szCs w:val="16"/>
        </w:rPr>
      </w:pPr>
      <w:r w:rsidRPr="00DC5205">
        <w:rPr>
          <w:rFonts w:ascii="Arial" w:hAnsi="Arial" w:cs="Arial"/>
          <w:sz w:val="16"/>
          <w:szCs w:val="16"/>
        </w:rPr>
        <w:t xml:space="preserve">All products must be clearly marked in English with their country of origin. All shipping cartons should also be marked in English with the country of origin of the product being shipped. </w:t>
      </w:r>
    </w:p>
    <w:p w14:paraId="7F06C05C" w14:textId="77777777" w:rsidR="006E7B74" w:rsidRPr="00DC5205" w:rsidRDefault="00E93CF9" w:rsidP="005D02B4">
      <w:pPr>
        <w:jc w:val="both"/>
        <w:rPr>
          <w:rFonts w:ascii="Arial" w:hAnsi="Arial" w:cs="Arial"/>
          <w:sz w:val="16"/>
          <w:szCs w:val="16"/>
        </w:rPr>
      </w:pPr>
      <w:r w:rsidRPr="00DC5205">
        <w:rPr>
          <w:rFonts w:ascii="Arial" w:hAnsi="Arial" w:cs="Arial"/>
          <w:b/>
          <w:bCs/>
          <w:sz w:val="16"/>
          <w:szCs w:val="16"/>
        </w:rPr>
        <w:t>12.2.2.3 PRE-ALERT/ADVANCE DISTRIBUTION OF SHIPPING DOCUMENTS</w:t>
      </w:r>
    </w:p>
    <w:p w14:paraId="4A42EEC3" w14:textId="0FB71E01" w:rsidR="00D44545" w:rsidRPr="00DC5205" w:rsidRDefault="00D44545" w:rsidP="005D02B4">
      <w:pPr>
        <w:jc w:val="both"/>
        <w:rPr>
          <w:rFonts w:ascii="Arial" w:hAnsi="Arial" w:cs="Arial"/>
          <w:sz w:val="16"/>
          <w:szCs w:val="16"/>
        </w:rPr>
      </w:pPr>
      <w:r w:rsidRPr="00DC5205">
        <w:rPr>
          <w:rFonts w:ascii="Arial" w:hAnsi="Arial" w:cs="Arial"/>
          <w:sz w:val="16"/>
          <w:szCs w:val="16"/>
        </w:rPr>
        <w:t xml:space="preserve">Prior to the tender of the material(s) to the carrier or freight forwarder, Seller shall forward a complete set of shipping documents including the commercial invoice, packing list, bill of lading, air waybill, and if applicable Certificate of Analysis, Dangerous Goods Declaration, Participating Government Agency’s required documentation and/or statements. </w:t>
      </w:r>
    </w:p>
    <w:p w14:paraId="35097022" w14:textId="77777777" w:rsidR="006E7B74" w:rsidRPr="00DC5205" w:rsidRDefault="00F11926" w:rsidP="005D02B4">
      <w:pPr>
        <w:jc w:val="both"/>
        <w:rPr>
          <w:rFonts w:ascii="Arial" w:hAnsi="Arial" w:cs="Arial"/>
          <w:b/>
          <w:bCs/>
          <w:sz w:val="16"/>
          <w:szCs w:val="16"/>
        </w:rPr>
      </w:pPr>
      <w:r w:rsidRPr="00DC5205">
        <w:rPr>
          <w:rFonts w:ascii="Arial" w:hAnsi="Arial" w:cs="Arial"/>
          <w:b/>
          <w:bCs/>
          <w:sz w:val="16"/>
          <w:szCs w:val="16"/>
        </w:rPr>
        <w:t>12.2.</w:t>
      </w:r>
      <w:r w:rsidR="00E93CF9" w:rsidRPr="00DC5205">
        <w:rPr>
          <w:rFonts w:ascii="Arial" w:hAnsi="Arial" w:cs="Arial"/>
          <w:b/>
          <w:bCs/>
          <w:sz w:val="16"/>
          <w:szCs w:val="16"/>
        </w:rPr>
        <w:t>3</w:t>
      </w:r>
      <w:r w:rsidRPr="00DC5205">
        <w:rPr>
          <w:rFonts w:ascii="Arial" w:hAnsi="Arial" w:cs="Arial"/>
          <w:b/>
          <w:bCs/>
          <w:sz w:val="16"/>
          <w:szCs w:val="16"/>
        </w:rPr>
        <w:t xml:space="preserve"> </w:t>
      </w:r>
      <w:r w:rsidR="00D44545" w:rsidRPr="00DC5205">
        <w:rPr>
          <w:rFonts w:ascii="Arial" w:hAnsi="Arial" w:cs="Arial"/>
          <w:b/>
          <w:bCs/>
          <w:sz w:val="16"/>
          <w:szCs w:val="16"/>
        </w:rPr>
        <w:t>HOTEL SERVICES</w:t>
      </w:r>
    </w:p>
    <w:p w14:paraId="04CE8935" w14:textId="30C9492F" w:rsidR="00D44545" w:rsidRPr="00DC5205" w:rsidRDefault="00D44545" w:rsidP="005D02B4">
      <w:pPr>
        <w:jc w:val="both"/>
        <w:rPr>
          <w:rFonts w:ascii="Arial" w:hAnsi="Arial" w:cs="Arial"/>
          <w:sz w:val="16"/>
          <w:szCs w:val="16"/>
        </w:rPr>
      </w:pPr>
      <w:r w:rsidRPr="00DC5205">
        <w:rPr>
          <w:rFonts w:ascii="Arial" w:hAnsi="Arial" w:cs="Arial"/>
          <w:sz w:val="16"/>
          <w:szCs w:val="16"/>
        </w:rPr>
        <w:t xml:space="preserve">The following additional provisions apply if Seller is providing hotel and/ or meeting room accommodations: </w:t>
      </w:r>
    </w:p>
    <w:p w14:paraId="02726BFB" w14:textId="020465A2" w:rsidR="00D44545" w:rsidRPr="00DC5205" w:rsidRDefault="00EB1A34"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a)</w:t>
      </w:r>
      <w:r w:rsidR="00D44545" w:rsidRPr="00DC5205">
        <w:rPr>
          <w:rFonts w:ascii="Arial" w:hAnsi="Arial" w:cs="Arial"/>
          <w:sz w:val="16"/>
          <w:szCs w:val="16"/>
        </w:rPr>
        <w:t xml:space="preserve"> Seller agrees to provide the space, services and facilities specified by Buyer in this Order. In the event Buyer terminates this Order pursuant to Section 5 above, then, in lieu of any payments specified in Section 5, Buyer will compensate Seller based upon the following schedule: </w:t>
      </w:r>
    </w:p>
    <w:p w14:paraId="7AA538B9" w14:textId="5CE9BE75" w:rsidR="00D44545" w:rsidRPr="00DC5205" w:rsidRDefault="00D44545" w:rsidP="005D02B4">
      <w:pPr>
        <w:spacing w:after="0" w:line="240" w:lineRule="auto"/>
        <w:jc w:val="both"/>
        <w:rPr>
          <w:rFonts w:ascii="Arial" w:hAnsi="Arial" w:cs="Arial"/>
          <w:sz w:val="16"/>
          <w:szCs w:val="16"/>
          <w:u w:val="single"/>
        </w:rPr>
      </w:pPr>
      <w:r w:rsidRPr="00DC5205">
        <w:rPr>
          <w:rFonts w:ascii="Arial" w:hAnsi="Arial" w:cs="Arial"/>
          <w:sz w:val="16"/>
          <w:szCs w:val="16"/>
          <w:u w:val="single"/>
        </w:rPr>
        <w:t xml:space="preserve">Date of Cancellation </w:t>
      </w:r>
      <w:r w:rsidRPr="00DC5205">
        <w:rPr>
          <w:rFonts w:ascii="Arial" w:hAnsi="Arial" w:cs="Arial"/>
          <w:sz w:val="16"/>
          <w:szCs w:val="16"/>
          <w:u w:val="single"/>
        </w:rPr>
        <w:tab/>
      </w:r>
      <w:r w:rsidRPr="00DC5205">
        <w:rPr>
          <w:rFonts w:ascii="Arial" w:hAnsi="Arial" w:cs="Arial"/>
          <w:sz w:val="16"/>
          <w:szCs w:val="16"/>
          <w:u w:val="single"/>
        </w:rPr>
        <w:tab/>
      </w:r>
      <w:r w:rsidR="00E95B6A">
        <w:rPr>
          <w:rFonts w:ascii="Arial" w:hAnsi="Arial" w:cs="Arial"/>
          <w:sz w:val="16"/>
          <w:szCs w:val="16"/>
          <w:u w:val="single"/>
        </w:rPr>
        <w:t xml:space="preserve">    </w:t>
      </w:r>
      <w:r w:rsidRPr="00DC5205">
        <w:rPr>
          <w:rFonts w:ascii="Arial" w:hAnsi="Arial" w:cs="Arial"/>
          <w:sz w:val="16"/>
          <w:szCs w:val="16"/>
          <w:u w:val="single"/>
        </w:rPr>
        <w:t xml:space="preserve">Percentage owed </w:t>
      </w:r>
    </w:p>
    <w:p w14:paraId="2F7E086C" w14:textId="3F30EF18" w:rsidR="00D44545" w:rsidRPr="00DC5205" w:rsidRDefault="00D44545" w:rsidP="005D02B4">
      <w:pPr>
        <w:spacing w:after="0" w:line="240" w:lineRule="auto"/>
        <w:jc w:val="both"/>
        <w:rPr>
          <w:rFonts w:ascii="Arial" w:hAnsi="Arial" w:cs="Arial"/>
          <w:sz w:val="16"/>
          <w:szCs w:val="16"/>
        </w:rPr>
      </w:pPr>
      <w:r w:rsidRPr="00DC5205">
        <w:rPr>
          <w:rFonts w:ascii="Arial" w:hAnsi="Arial" w:cs="Arial"/>
          <w:sz w:val="16"/>
          <w:szCs w:val="16"/>
        </w:rPr>
        <w:t xml:space="preserve">From Acceptance of this Order to 91 days out </w:t>
      </w:r>
      <w:r w:rsidRPr="00DC5205">
        <w:rPr>
          <w:rFonts w:ascii="Arial" w:hAnsi="Arial" w:cs="Arial"/>
          <w:sz w:val="16"/>
          <w:szCs w:val="16"/>
        </w:rPr>
        <w:tab/>
      </w:r>
      <w:r w:rsidR="00E95B6A">
        <w:rPr>
          <w:rFonts w:ascii="Arial" w:hAnsi="Arial" w:cs="Arial"/>
          <w:sz w:val="16"/>
          <w:szCs w:val="16"/>
        </w:rPr>
        <w:t xml:space="preserve">        </w:t>
      </w:r>
      <w:r w:rsidRPr="00DC5205">
        <w:rPr>
          <w:rFonts w:ascii="Arial" w:hAnsi="Arial" w:cs="Arial"/>
          <w:sz w:val="16"/>
          <w:szCs w:val="16"/>
        </w:rPr>
        <w:t xml:space="preserve">10% </w:t>
      </w:r>
    </w:p>
    <w:p w14:paraId="1115E157" w14:textId="6E18E45A" w:rsidR="00D44545" w:rsidRPr="00DC5205" w:rsidRDefault="00D44545" w:rsidP="005D02B4">
      <w:pPr>
        <w:spacing w:after="0" w:line="240" w:lineRule="auto"/>
        <w:jc w:val="both"/>
        <w:rPr>
          <w:rFonts w:ascii="Arial" w:hAnsi="Arial" w:cs="Arial"/>
          <w:sz w:val="16"/>
          <w:szCs w:val="16"/>
        </w:rPr>
      </w:pPr>
      <w:r w:rsidRPr="00DC5205">
        <w:rPr>
          <w:rFonts w:ascii="Arial" w:hAnsi="Arial" w:cs="Arial"/>
          <w:sz w:val="16"/>
          <w:szCs w:val="16"/>
        </w:rPr>
        <w:t xml:space="preserve">90 days to 31 days </w:t>
      </w:r>
      <w:r w:rsidRPr="00DC5205">
        <w:rPr>
          <w:rFonts w:ascii="Arial" w:hAnsi="Arial" w:cs="Arial"/>
          <w:sz w:val="16"/>
          <w:szCs w:val="16"/>
        </w:rPr>
        <w:tab/>
      </w:r>
      <w:r w:rsidRPr="00DC5205">
        <w:rPr>
          <w:rFonts w:ascii="Arial" w:hAnsi="Arial" w:cs="Arial"/>
          <w:sz w:val="16"/>
          <w:szCs w:val="16"/>
        </w:rPr>
        <w:tab/>
      </w:r>
      <w:r w:rsidRPr="00DC5205">
        <w:rPr>
          <w:rFonts w:ascii="Arial" w:hAnsi="Arial" w:cs="Arial"/>
          <w:sz w:val="16"/>
          <w:szCs w:val="16"/>
        </w:rPr>
        <w:tab/>
      </w:r>
      <w:r w:rsidRPr="00DC5205">
        <w:rPr>
          <w:rFonts w:ascii="Arial" w:hAnsi="Arial" w:cs="Arial"/>
          <w:sz w:val="16"/>
          <w:szCs w:val="16"/>
        </w:rPr>
        <w:tab/>
      </w:r>
      <w:r w:rsidR="00E95B6A">
        <w:rPr>
          <w:rFonts w:ascii="Arial" w:hAnsi="Arial" w:cs="Arial"/>
          <w:sz w:val="16"/>
          <w:szCs w:val="16"/>
        </w:rPr>
        <w:t xml:space="preserve">        </w:t>
      </w:r>
      <w:r w:rsidRPr="00DC5205">
        <w:rPr>
          <w:rFonts w:ascii="Arial" w:hAnsi="Arial" w:cs="Arial"/>
          <w:sz w:val="16"/>
          <w:szCs w:val="16"/>
        </w:rPr>
        <w:t xml:space="preserve">50% </w:t>
      </w:r>
    </w:p>
    <w:p w14:paraId="0F7292BC" w14:textId="72503E92" w:rsidR="00D44545" w:rsidRPr="00DC5205" w:rsidRDefault="00D44545" w:rsidP="005D02B4">
      <w:pPr>
        <w:spacing w:after="0" w:line="240" w:lineRule="auto"/>
        <w:jc w:val="both"/>
        <w:rPr>
          <w:rFonts w:ascii="Arial" w:hAnsi="Arial" w:cs="Arial"/>
          <w:sz w:val="16"/>
          <w:szCs w:val="16"/>
        </w:rPr>
      </w:pPr>
      <w:r w:rsidRPr="00DC5205">
        <w:rPr>
          <w:rFonts w:ascii="Arial" w:hAnsi="Arial" w:cs="Arial"/>
          <w:sz w:val="16"/>
          <w:szCs w:val="16"/>
        </w:rPr>
        <w:t xml:space="preserve">30 days or less </w:t>
      </w:r>
      <w:r w:rsidRPr="00DC5205">
        <w:rPr>
          <w:rFonts w:ascii="Arial" w:hAnsi="Arial" w:cs="Arial"/>
          <w:sz w:val="16"/>
          <w:szCs w:val="16"/>
        </w:rPr>
        <w:tab/>
      </w:r>
      <w:r w:rsidRPr="00DC5205">
        <w:rPr>
          <w:rFonts w:ascii="Arial" w:hAnsi="Arial" w:cs="Arial"/>
          <w:sz w:val="16"/>
          <w:szCs w:val="16"/>
        </w:rPr>
        <w:tab/>
      </w:r>
      <w:r w:rsidRPr="00DC5205">
        <w:rPr>
          <w:rFonts w:ascii="Arial" w:hAnsi="Arial" w:cs="Arial"/>
          <w:sz w:val="16"/>
          <w:szCs w:val="16"/>
        </w:rPr>
        <w:tab/>
      </w:r>
      <w:r w:rsidRPr="00DC5205">
        <w:rPr>
          <w:rFonts w:ascii="Arial" w:hAnsi="Arial" w:cs="Arial"/>
          <w:sz w:val="16"/>
          <w:szCs w:val="16"/>
        </w:rPr>
        <w:tab/>
      </w:r>
      <w:r w:rsidR="00E95B6A">
        <w:rPr>
          <w:rFonts w:ascii="Arial" w:hAnsi="Arial" w:cs="Arial"/>
          <w:sz w:val="16"/>
          <w:szCs w:val="16"/>
        </w:rPr>
        <w:t xml:space="preserve">        </w:t>
      </w:r>
      <w:r w:rsidRPr="00DC5205">
        <w:rPr>
          <w:rFonts w:ascii="Arial" w:hAnsi="Arial" w:cs="Arial"/>
          <w:sz w:val="16"/>
          <w:szCs w:val="16"/>
        </w:rPr>
        <w:t xml:space="preserve">75% </w:t>
      </w:r>
    </w:p>
    <w:p w14:paraId="3973FEC1" w14:textId="77777777" w:rsidR="00D44545" w:rsidRPr="00DC5205" w:rsidRDefault="00D44545" w:rsidP="005D02B4">
      <w:pPr>
        <w:spacing w:after="0" w:line="240" w:lineRule="auto"/>
        <w:jc w:val="both"/>
        <w:rPr>
          <w:rFonts w:ascii="Arial" w:hAnsi="Arial" w:cs="Arial"/>
          <w:sz w:val="16"/>
          <w:szCs w:val="16"/>
        </w:rPr>
      </w:pPr>
    </w:p>
    <w:p w14:paraId="3200FE64" w14:textId="77777777" w:rsidR="00D44545" w:rsidRPr="00DC5205" w:rsidRDefault="00D44545" w:rsidP="005D02B4">
      <w:pPr>
        <w:jc w:val="both"/>
        <w:rPr>
          <w:rFonts w:ascii="Arial" w:hAnsi="Arial" w:cs="Arial"/>
          <w:sz w:val="16"/>
          <w:szCs w:val="16"/>
        </w:rPr>
      </w:pPr>
      <w:r w:rsidRPr="00DC5205">
        <w:rPr>
          <w:rFonts w:ascii="Arial" w:hAnsi="Arial" w:cs="Arial"/>
          <w:sz w:val="16"/>
          <w:szCs w:val="16"/>
        </w:rPr>
        <w:t>In the event of termination, Seller shall undertake all reasonable measures to mitigate any loss resulting from such termination. The cancellation fees shall be reduced by Seller’s revenues resulting from (</w:t>
      </w:r>
      <w:proofErr w:type="spellStart"/>
      <w:r w:rsidRPr="00DC5205">
        <w:rPr>
          <w:rFonts w:ascii="Arial" w:hAnsi="Arial" w:cs="Arial"/>
          <w:sz w:val="16"/>
          <w:szCs w:val="16"/>
        </w:rPr>
        <w:t>i</w:t>
      </w:r>
      <w:proofErr w:type="spellEnd"/>
      <w:r w:rsidRPr="00DC5205">
        <w:rPr>
          <w:rFonts w:ascii="Arial" w:hAnsi="Arial" w:cs="Arial"/>
          <w:sz w:val="16"/>
          <w:szCs w:val="16"/>
        </w:rPr>
        <w:t xml:space="preserve">) rooms resold and credited to Buyer’s account on first rooms sold basis and (ii) food and beverage charges which the Seller was able to reverse, resell or re-use for other Seller events. In the event (a) the cancellation hereunder relates to a meeting function or other event and (b) Buyer or Buyer’s representative re-books a replacement event within two (2) years of the original cancelled event date, then any cancellation fees owed hereunder shall be credited against the fees owed for the replacement event. The replacement event does not need to be of equal or greater size than original event. </w:t>
      </w:r>
    </w:p>
    <w:p w14:paraId="6B2C18B8" w14:textId="6C684B11" w:rsidR="00D44545" w:rsidRPr="00DC5205" w:rsidRDefault="00AB0B78"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b)</w:t>
      </w:r>
      <w:r w:rsidR="00D44545" w:rsidRPr="00DC5205">
        <w:rPr>
          <w:rFonts w:ascii="Arial" w:hAnsi="Arial" w:cs="Arial"/>
          <w:sz w:val="16"/>
          <w:szCs w:val="16"/>
        </w:rPr>
        <w:t xml:space="preserve"> If Seller accepts reservations from other pharmaceutical companies during the same reservation dates specified in this Order, Seller shall promptly notify Buyer of such fact without identifying the name of the other company. Buyer shall have option to terminate this Order immediately without penalty or any payment under Section 5. All paid deposits will be returned to Buyer. </w:t>
      </w:r>
    </w:p>
    <w:p w14:paraId="15BD353F" w14:textId="7814C874" w:rsidR="00D44545" w:rsidRPr="00DC5205" w:rsidRDefault="00AB0B78"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c)</w:t>
      </w:r>
      <w:r w:rsidR="00D44545" w:rsidRPr="00DC5205">
        <w:rPr>
          <w:rFonts w:ascii="Arial" w:hAnsi="Arial" w:cs="Arial"/>
          <w:sz w:val="16"/>
          <w:szCs w:val="16"/>
        </w:rPr>
        <w:t xml:space="preserve"> In the event that Seller fails to provide the facilities and services for an event as set forth herein, Seller will be required to refund any amount paid by Buyer. Seller agrees that Buyer may incur additional expenses to relocate Buyer’s event. Seller shall be liable to Buyer for any increased and related costs and expenses resulting from such cancellation. Buyer shall provide to Seller itemized statements with supporting documentation of such expenses. In the event a guaranteed reservation for room accommodation cannot be honored upon arrival, the Seller will, at its sole expense provide: (</w:t>
      </w:r>
      <w:proofErr w:type="spellStart"/>
      <w:r w:rsidR="00D44545" w:rsidRPr="00DC5205">
        <w:rPr>
          <w:rFonts w:ascii="Arial" w:hAnsi="Arial" w:cs="Arial"/>
          <w:sz w:val="16"/>
          <w:szCs w:val="16"/>
        </w:rPr>
        <w:t>i</w:t>
      </w:r>
      <w:proofErr w:type="spellEnd"/>
      <w:r w:rsidR="00D44545" w:rsidRPr="00DC5205">
        <w:rPr>
          <w:rFonts w:ascii="Arial" w:hAnsi="Arial" w:cs="Arial"/>
          <w:sz w:val="16"/>
          <w:szCs w:val="16"/>
        </w:rPr>
        <w:t xml:space="preserve">) guest accommodations for said guest at another hotel of equivalent or superior quality; (ii) daily transportation between locations. </w:t>
      </w:r>
    </w:p>
    <w:p w14:paraId="16B062AB" w14:textId="4FE33CE7" w:rsidR="00D44545" w:rsidRPr="00DC5205" w:rsidRDefault="00AB0B78"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d) </w:t>
      </w:r>
      <w:r w:rsidR="00D44545" w:rsidRPr="00DC5205">
        <w:rPr>
          <w:rFonts w:ascii="Arial" w:hAnsi="Arial" w:cs="Arial"/>
          <w:sz w:val="16"/>
          <w:szCs w:val="16"/>
        </w:rPr>
        <w:t>Seller and Buyer agree that the performance of this Order by either party is subject to acts of God, war, strikes, acts of terrorism, government regulations, disaster, fire, civil disorder, or other similar cause beyond the control of the parties making it inadvisable, illegal</w:t>
      </w:r>
      <w:r w:rsidR="00105C0D">
        <w:rPr>
          <w:rFonts w:ascii="Arial" w:hAnsi="Arial" w:cs="Arial"/>
          <w:sz w:val="16"/>
          <w:szCs w:val="16"/>
        </w:rPr>
        <w:t>,</w:t>
      </w:r>
      <w:r w:rsidR="00D44545" w:rsidRPr="00DC5205">
        <w:rPr>
          <w:rFonts w:ascii="Arial" w:hAnsi="Arial" w:cs="Arial"/>
          <w:sz w:val="16"/>
          <w:szCs w:val="16"/>
        </w:rPr>
        <w:t xml:space="preserve"> or impossible to hold the event or for Seller to provide the facility. This Order may be terminated in whole or in part without penalty for any one or more such reasons listed above, by written notice from one party to the other at any time. </w:t>
      </w:r>
    </w:p>
    <w:p w14:paraId="5746C3FB" w14:textId="77777777" w:rsidR="006E7B74" w:rsidRPr="00DC5205" w:rsidRDefault="00F11926" w:rsidP="005D02B4">
      <w:pPr>
        <w:jc w:val="both"/>
        <w:rPr>
          <w:rFonts w:ascii="Arial" w:hAnsi="Arial" w:cs="Arial"/>
          <w:sz w:val="16"/>
          <w:szCs w:val="16"/>
        </w:rPr>
      </w:pPr>
      <w:r w:rsidRPr="00DC5205">
        <w:rPr>
          <w:rFonts w:ascii="Arial" w:hAnsi="Arial" w:cs="Arial"/>
          <w:b/>
          <w:bCs/>
          <w:sz w:val="16"/>
          <w:szCs w:val="16"/>
        </w:rPr>
        <w:t>12.2.</w:t>
      </w:r>
      <w:r w:rsidR="00E93CF9" w:rsidRPr="00DC5205">
        <w:rPr>
          <w:rFonts w:ascii="Arial" w:hAnsi="Arial" w:cs="Arial"/>
          <w:b/>
          <w:bCs/>
          <w:sz w:val="16"/>
          <w:szCs w:val="16"/>
        </w:rPr>
        <w:t>4</w:t>
      </w:r>
      <w:r w:rsidRPr="00DC5205">
        <w:rPr>
          <w:rFonts w:ascii="Arial" w:hAnsi="Arial" w:cs="Arial"/>
          <w:sz w:val="16"/>
          <w:szCs w:val="16"/>
        </w:rPr>
        <w:t xml:space="preserve"> </w:t>
      </w:r>
      <w:r w:rsidR="00D44545" w:rsidRPr="00DC5205">
        <w:rPr>
          <w:rFonts w:ascii="Arial" w:hAnsi="Arial" w:cs="Arial"/>
          <w:b/>
          <w:bCs/>
          <w:sz w:val="16"/>
          <w:szCs w:val="16"/>
        </w:rPr>
        <w:t>GOOD MANUFACTURING PRACTICES</w:t>
      </w:r>
    </w:p>
    <w:p w14:paraId="07C5F71E" w14:textId="2BA0EA3C" w:rsidR="00D44545" w:rsidRPr="00DC5205" w:rsidRDefault="00D44545" w:rsidP="005D02B4">
      <w:pPr>
        <w:jc w:val="both"/>
        <w:rPr>
          <w:rFonts w:ascii="Arial" w:hAnsi="Arial" w:cs="Arial"/>
          <w:sz w:val="16"/>
          <w:szCs w:val="16"/>
        </w:rPr>
      </w:pPr>
      <w:r w:rsidRPr="00DC5205">
        <w:rPr>
          <w:rFonts w:ascii="Arial" w:hAnsi="Arial" w:cs="Arial"/>
          <w:sz w:val="16"/>
          <w:szCs w:val="16"/>
        </w:rPr>
        <w:t xml:space="preserve">Where Seller provides goods or services for Buyer to manufacture medicinal products that require compliance with the principles and guidelines of current good manufacturing practices (“cGMP”) it is the responsibility of Seller to satisfy the following additional requirements: </w:t>
      </w:r>
    </w:p>
    <w:p w14:paraId="50A5E7D4" w14:textId="46F1890E"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a)</w:t>
      </w:r>
      <w:r w:rsidR="00D44545" w:rsidRPr="00DC5205">
        <w:rPr>
          <w:rFonts w:ascii="Arial" w:hAnsi="Arial" w:cs="Arial"/>
          <w:sz w:val="16"/>
          <w:szCs w:val="16"/>
        </w:rPr>
        <w:t xml:space="preserve"> Seller personnel shall have appropriate education, training and experience, training shall be </w:t>
      </w:r>
      <w:proofErr w:type="gramStart"/>
      <w:r w:rsidR="00D44545" w:rsidRPr="00DC5205">
        <w:rPr>
          <w:rFonts w:ascii="Arial" w:hAnsi="Arial" w:cs="Arial"/>
          <w:sz w:val="16"/>
          <w:szCs w:val="16"/>
        </w:rPr>
        <w:t>documented</w:t>
      </w:r>
      <w:proofErr w:type="gramEnd"/>
      <w:r w:rsidR="00D44545" w:rsidRPr="00DC5205">
        <w:rPr>
          <w:rFonts w:ascii="Arial" w:hAnsi="Arial" w:cs="Arial"/>
          <w:sz w:val="16"/>
          <w:szCs w:val="16"/>
        </w:rPr>
        <w:t xml:space="preserve"> and records shall be available to Buyer upon request; </w:t>
      </w:r>
    </w:p>
    <w:p w14:paraId="031A81EC" w14:textId="3B23BDB2" w:rsidR="00E93CF9"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b)</w:t>
      </w:r>
      <w:r w:rsidR="00D44545" w:rsidRPr="00DC5205">
        <w:rPr>
          <w:rFonts w:ascii="Arial" w:hAnsi="Arial" w:cs="Arial"/>
          <w:sz w:val="16"/>
          <w:szCs w:val="16"/>
        </w:rPr>
        <w:t xml:space="preserve"> Seller shall follow generally recognized good documentation practices for cGMP </w:t>
      </w:r>
      <w:proofErr w:type="gramStart"/>
      <w:r w:rsidR="00D44545" w:rsidRPr="00DC5205">
        <w:rPr>
          <w:rFonts w:ascii="Arial" w:hAnsi="Arial" w:cs="Arial"/>
          <w:sz w:val="16"/>
          <w:szCs w:val="16"/>
        </w:rPr>
        <w:t>documentation;</w:t>
      </w:r>
      <w:proofErr w:type="gramEnd"/>
      <w:r w:rsidR="00D44545" w:rsidRPr="00DC5205">
        <w:rPr>
          <w:rFonts w:ascii="Arial" w:hAnsi="Arial" w:cs="Arial"/>
          <w:sz w:val="16"/>
          <w:szCs w:val="16"/>
        </w:rPr>
        <w:t xml:space="preserve"> </w:t>
      </w:r>
    </w:p>
    <w:p w14:paraId="42A13157" w14:textId="653126CF"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c)</w:t>
      </w:r>
      <w:r w:rsidR="00D44545" w:rsidRPr="00DC5205">
        <w:rPr>
          <w:rFonts w:ascii="Arial" w:hAnsi="Arial" w:cs="Arial"/>
          <w:sz w:val="16"/>
          <w:szCs w:val="16"/>
        </w:rPr>
        <w:t xml:space="preserve"> Seller shall perform services in accordance with written standard operating </w:t>
      </w:r>
      <w:proofErr w:type="gramStart"/>
      <w:r w:rsidR="00D44545" w:rsidRPr="00DC5205">
        <w:rPr>
          <w:rFonts w:ascii="Arial" w:hAnsi="Arial" w:cs="Arial"/>
          <w:sz w:val="16"/>
          <w:szCs w:val="16"/>
        </w:rPr>
        <w:t>procedures;</w:t>
      </w:r>
      <w:proofErr w:type="gramEnd"/>
      <w:r w:rsidR="00D44545" w:rsidRPr="00DC5205">
        <w:rPr>
          <w:rFonts w:ascii="Arial" w:hAnsi="Arial" w:cs="Arial"/>
          <w:sz w:val="16"/>
          <w:szCs w:val="16"/>
        </w:rPr>
        <w:t xml:space="preserve"> </w:t>
      </w:r>
    </w:p>
    <w:p w14:paraId="3CEEAF79" w14:textId="29AAC88A"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d) </w:t>
      </w:r>
      <w:r w:rsidR="00D44545" w:rsidRPr="00DC5205">
        <w:rPr>
          <w:rFonts w:ascii="Arial" w:hAnsi="Arial" w:cs="Arial"/>
          <w:sz w:val="16"/>
          <w:szCs w:val="16"/>
        </w:rPr>
        <w:t xml:space="preserve">Seller shall record and investigate deviations and out-of-specification </w:t>
      </w:r>
      <w:proofErr w:type="gramStart"/>
      <w:r w:rsidR="00D44545" w:rsidRPr="00DC5205">
        <w:rPr>
          <w:rFonts w:ascii="Arial" w:hAnsi="Arial" w:cs="Arial"/>
          <w:sz w:val="16"/>
          <w:szCs w:val="16"/>
        </w:rPr>
        <w:t>results;</w:t>
      </w:r>
      <w:proofErr w:type="gramEnd"/>
      <w:r w:rsidR="00D44545" w:rsidRPr="00DC5205">
        <w:rPr>
          <w:rFonts w:ascii="Arial" w:hAnsi="Arial" w:cs="Arial"/>
          <w:sz w:val="16"/>
          <w:szCs w:val="16"/>
        </w:rPr>
        <w:t xml:space="preserve"> </w:t>
      </w:r>
    </w:p>
    <w:p w14:paraId="2BCE78C5" w14:textId="17DC1AD8"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e) </w:t>
      </w:r>
      <w:r w:rsidR="00D44545" w:rsidRPr="00DC5205">
        <w:rPr>
          <w:rFonts w:ascii="Arial" w:hAnsi="Arial" w:cs="Arial"/>
          <w:sz w:val="16"/>
          <w:szCs w:val="16"/>
        </w:rPr>
        <w:t xml:space="preserve">Seller shall notify Buyer within two (2) business days of discovery of a nonconformance that where the integrity of the service or good is </w:t>
      </w:r>
      <w:proofErr w:type="gramStart"/>
      <w:r w:rsidR="00D44545" w:rsidRPr="00DC5205">
        <w:rPr>
          <w:rFonts w:ascii="Arial" w:hAnsi="Arial" w:cs="Arial"/>
          <w:sz w:val="16"/>
          <w:szCs w:val="16"/>
        </w:rPr>
        <w:t>compromised;</w:t>
      </w:r>
      <w:proofErr w:type="gramEnd"/>
      <w:r w:rsidR="00D44545" w:rsidRPr="00DC5205">
        <w:rPr>
          <w:rFonts w:ascii="Arial" w:hAnsi="Arial" w:cs="Arial"/>
          <w:sz w:val="16"/>
          <w:szCs w:val="16"/>
        </w:rPr>
        <w:t xml:space="preserve"> </w:t>
      </w:r>
    </w:p>
    <w:p w14:paraId="2AFBDFCE" w14:textId="71FE9999"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f) </w:t>
      </w:r>
      <w:r w:rsidR="00D44545" w:rsidRPr="00DC5205">
        <w:rPr>
          <w:rFonts w:ascii="Arial" w:hAnsi="Arial" w:cs="Arial"/>
          <w:sz w:val="16"/>
          <w:szCs w:val="16"/>
        </w:rPr>
        <w:t xml:space="preserve">Seller shall provide information to Buyer in response to qualification questionnaires provided by Buyer and if requested, shall allow access to its premises and to relevant documentation to allow Buyer to assess Seller’s compliance with the terms of this Order and cGMP and will provide prompt written responses to any </w:t>
      </w:r>
      <w:proofErr w:type="gramStart"/>
      <w:r w:rsidR="00D44545" w:rsidRPr="00DC5205">
        <w:rPr>
          <w:rFonts w:ascii="Arial" w:hAnsi="Arial" w:cs="Arial"/>
          <w:sz w:val="16"/>
          <w:szCs w:val="16"/>
        </w:rPr>
        <w:t>findings;</w:t>
      </w:r>
      <w:proofErr w:type="gramEnd"/>
      <w:r w:rsidR="00D44545" w:rsidRPr="00DC5205">
        <w:rPr>
          <w:rFonts w:ascii="Arial" w:hAnsi="Arial" w:cs="Arial"/>
          <w:sz w:val="16"/>
          <w:szCs w:val="16"/>
        </w:rPr>
        <w:t xml:space="preserve"> </w:t>
      </w:r>
    </w:p>
    <w:p w14:paraId="1BC5AB31" w14:textId="4F576736"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g) </w:t>
      </w:r>
      <w:r w:rsidR="00D44545" w:rsidRPr="00DC5205">
        <w:rPr>
          <w:rFonts w:ascii="Arial" w:hAnsi="Arial" w:cs="Arial"/>
          <w:sz w:val="16"/>
          <w:szCs w:val="16"/>
        </w:rPr>
        <w:t xml:space="preserve"> Seller shall maintain records of source manufacturer(s) and chain-of-</w:t>
      </w:r>
      <w:proofErr w:type="gramStart"/>
      <w:r w:rsidR="00D44545" w:rsidRPr="00DC5205">
        <w:rPr>
          <w:rFonts w:ascii="Arial" w:hAnsi="Arial" w:cs="Arial"/>
          <w:sz w:val="16"/>
          <w:szCs w:val="16"/>
        </w:rPr>
        <w:t>custody;</w:t>
      </w:r>
      <w:proofErr w:type="gramEnd"/>
      <w:r w:rsidR="00D44545" w:rsidRPr="00DC5205">
        <w:rPr>
          <w:rFonts w:ascii="Arial" w:hAnsi="Arial" w:cs="Arial"/>
          <w:sz w:val="16"/>
          <w:szCs w:val="16"/>
        </w:rPr>
        <w:t xml:space="preserve"> </w:t>
      </w:r>
    </w:p>
    <w:p w14:paraId="094549FA" w14:textId="405105D9"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h) </w:t>
      </w:r>
      <w:r w:rsidR="00D44545" w:rsidRPr="00DC5205">
        <w:rPr>
          <w:rFonts w:ascii="Arial" w:hAnsi="Arial" w:cs="Arial"/>
          <w:sz w:val="16"/>
          <w:szCs w:val="16"/>
        </w:rPr>
        <w:t xml:space="preserve">Seller shall notify Buyer of relevant changes impacting the goods or services provided, </w:t>
      </w:r>
      <w:r w:rsidR="00105C0D" w:rsidRPr="00DC5205">
        <w:rPr>
          <w:rFonts w:ascii="Arial" w:hAnsi="Arial" w:cs="Arial"/>
          <w:sz w:val="16"/>
          <w:szCs w:val="16"/>
        </w:rPr>
        <w:t>e.g.,</w:t>
      </w:r>
      <w:r w:rsidR="00D44545" w:rsidRPr="00DC5205">
        <w:rPr>
          <w:rFonts w:ascii="Arial" w:hAnsi="Arial" w:cs="Arial"/>
          <w:sz w:val="16"/>
          <w:szCs w:val="16"/>
        </w:rPr>
        <w:t xml:space="preserve"> changes in premises where services are performed or goods are produced, key equipment used, processes or specifications. Seller shall provide a minimum of ninety (90) days’ advance notice to enable Buyer to evaluate the potential impact of the </w:t>
      </w:r>
      <w:proofErr w:type="gramStart"/>
      <w:r w:rsidR="00D44545" w:rsidRPr="00DC5205">
        <w:rPr>
          <w:rFonts w:ascii="Arial" w:hAnsi="Arial" w:cs="Arial"/>
          <w:sz w:val="16"/>
          <w:szCs w:val="16"/>
        </w:rPr>
        <w:t>change;</w:t>
      </w:r>
      <w:proofErr w:type="gramEnd"/>
      <w:r w:rsidR="00D44545" w:rsidRPr="00DC5205">
        <w:rPr>
          <w:rFonts w:ascii="Arial" w:hAnsi="Arial" w:cs="Arial"/>
          <w:sz w:val="16"/>
          <w:szCs w:val="16"/>
        </w:rPr>
        <w:t xml:space="preserve"> </w:t>
      </w:r>
    </w:p>
    <w:p w14:paraId="29A98443" w14:textId="38DA49CC" w:rsidR="00E93CF9" w:rsidRPr="00DC5205" w:rsidRDefault="00114DED" w:rsidP="005D02B4">
      <w:pPr>
        <w:jc w:val="both"/>
        <w:rPr>
          <w:rFonts w:ascii="Arial" w:hAnsi="Arial" w:cs="Arial"/>
          <w:sz w:val="16"/>
          <w:szCs w:val="16"/>
        </w:rPr>
      </w:pPr>
      <w:r>
        <w:rPr>
          <w:rFonts w:ascii="Arial" w:hAnsi="Arial" w:cs="Arial"/>
          <w:sz w:val="16"/>
          <w:szCs w:val="16"/>
        </w:rPr>
        <w:t>(</w:t>
      </w:r>
      <w:proofErr w:type="spellStart"/>
      <w:r w:rsidR="00E93CF9" w:rsidRPr="00DC5205">
        <w:rPr>
          <w:rFonts w:ascii="Arial" w:hAnsi="Arial" w:cs="Arial"/>
          <w:sz w:val="16"/>
          <w:szCs w:val="16"/>
        </w:rPr>
        <w:t>i</w:t>
      </w:r>
      <w:proofErr w:type="spellEnd"/>
      <w:r w:rsidR="00E93CF9" w:rsidRPr="00DC5205">
        <w:rPr>
          <w:rFonts w:ascii="Arial" w:hAnsi="Arial" w:cs="Arial"/>
          <w:sz w:val="16"/>
          <w:szCs w:val="16"/>
        </w:rPr>
        <w:t xml:space="preserve">) </w:t>
      </w:r>
      <w:r w:rsidR="00D44545" w:rsidRPr="00DC5205">
        <w:rPr>
          <w:rFonts w:ascii="Arial" w:hAnsi="Arial" w:cs="Arial"/>
          <w:sz w:val="16"/>
          <w:szCs w:val="16"/>
        </w:rPr>
        <w:t xml:space="preserve">Seller shall retain records relating to the goods and/or services provided to Buyer for a minimum of 7 years or for such longer period as may be required by applicable laws and </w:t>
      </w:r>
      <w:proofErr w:type="gramStart"/>
      <w:r w:rsidR="00D44545" w:rsidRPr="00DC5205">
        <w:rPr>
          <w:rFonts w:ascii="Arial" w:hAnsi="Arial" w:cs="Arial"/>
          <w:sz w:val="16"/>
          <w:szCs w:val="16"/>
        </w:rPr>
        <w:t>regulations;</w:t>
      </w:r>
      <w:proofErr w:type="gramEnd"/>
      <w:r w:rsidR="00D44545" w:rsidRPr="00DC5205">
        <w:rPr>
          <w:rFonts w:ascii="Arial" w:hAnsi="Arial" w:cs="Arial"/>
          <w:sz w:val="16"/>
          <w:szCs w:val="16"/>
        </w:rPr>
        <w:t xml:space="preserve"> </w:t>
      </w:r>
    </w:p>
    <w:p w14:paraId="51AB215F" w14:textId="294DF0CD"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j)</w:t>
      </w:r>
      <w:r w:rsidR="00D44545" w:rsidRPr="00DC5205">
        <w:rPr>
          <w:rFonts w:ascii="Arial" w:hAnsi="Arial" w:cs="Arial"/>
          <w:sz w:val="16"/>
          <w:szCs w:val="16"/>
        </w:rPr>
        <w:t xml:space="preserve"> Seller shall only utilize original equipment manufacturer parts when performing preventative or corrective maintenance on Buyer </w:t>
      </w:r>
      <w:proofErr w:type="gramStart"/>
      <w:r w:rsidR="00D44545" w:rsidRPr="00DC5205">
        <w:rPr>
          <w:rFonts w:ascii="Arial" w:hAnsi="Arial" w:cs="Arial"/>
          <w:sz w:val="16"/>
          <w:szCs w:val="16"/>
        </w:rPr>
        <w:t>equipment;</w:t>
      </w:r>
      <w:proofErr w:type="gramEnd"/>
      <w:r w:rsidR="00D44545" w:rsidRPr="00DC5205">
        <w:rPr>
          <w:rFonts w:ascii="Arial" w:hAnsi="Arial" w:cs="Arial"/>
          <w:sz w:val="16"/>
          <w:szCs w:val="16"/>
        </w:rPr>
        <w:t xml:space="preserve"> </w:t>
      </w:r>
    </w:p>
    <w:p w14:paraId="2D2C0CC2" w14:textId="2E1BAC36"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k) </w:t>
      </w:r>
      <w:r w:rsidR="00D44545" w:rsidRPr="00DC5205">
        <w:rPr>
          <w:rFonts w:ascii="Arial" w:hAnsi="Arial" w:cs="Arial"/>
          <w:sz w:val="16"/>
          <w:szCs w:val="16"/>
        </w:rPr>
        <w:t xml:space="preserve">Seller shall utilize current NIST traceable, or equivalent, standards to perform calibration for Buyer and when calibrating equipment to be used for services to be provided to </w:t>
      </w:r>
      <w:proofErr w:type="gramStart"/>
      <w:r w:rsidR="00D44545" w:rsidRPr="00DC5205">
        <w:rPr>
          <w:rFonts w:ascii="Arial" w:hAnsi="Arial" w:cs="Arial"/>
          <w:sz w:val="16"/>
          <w:szCs w:val="16"/>
        </w:rPr>
        <w:t>Buyer;</w:t>
      </w:r>
      <w:proofErr w:type="gramEnd"/>
      <w:r w:rsidR="00D44545" w:rsidRPr="00DC5205">
        <w:rPr>
          <w:rFonts w:ascii="Arial" w:hAnsi="Arial" w:cs="Arial"/>
          <w:sz w:val="16"/>
          <w:szCs w:val="16"/>
        </w:rPr>
        <w:t xml:space="preserve"> </w:t>
      </w:r>
    </w:p>
    <w:p w14:paraId="0DF240C0" w14:textId="76AA4EE2"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l) </w:t>
      </w:r>
      <w:r w:rsidR="00D44545" w:rsidRPr="00DC5205">
        <w:rPr>
          <w:rFonts w:ascii="Arial" w:hAnsi="Arial" w:cs="Arial"/>
          <w:sz w:val="16"/>
          <w:szCs w:val="16"/>
        </w:rPr>
        <w:t xml:space="preserve">Seller shall provide all paperwork related to performance of calibration to Buyer on the same day that work is completed for work performed at a Buyer </w:t>
      </w:r>
      <w:proofErr w:type="gramStart"/>
      <w:r w:rsidR="00D44545" w:rsidRPr="00DC5205">
        <w:rPr>
          <w:rFonts w:ascii="Arial" w:hAnsi="Arial" w:cs="Arial"/>
          <w:sz w:val="16"/>
          <w:szCs w:val="16"/>
        </w:rPr>
        <w:t>site;</w:t>
      </w:r>
      <w:proofErr w:type="gramEnd"/>
      <w:r w:rsidR="00D44545" w:rsidRPr="00DC5205">
        <w:rPr>
          <w:rFonts w:ascii="Arial" w:hAnsi="Arial" w:cs="Arial"/>
          <w:sz w:val="16"/>
          <w:szCs w:val="16"/>
        </w:rPr>
        <w:t xml:space="preserve"> </w:t>
      </w:r>
    </w:p>
    <w:p w14:paraId="21AACA29" w14:textId="7EA127F0"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m) </w:t>
      </w:r>
      <w:r w:rsidR="00D44545" w:rsidRPr="00DC5205">
        <w:rPr>
          <w:rFonts w:ascii="Arial" w:hAnsi="Arial" w:cs="Arial"/>
          <w:sz w:val="16"/>
          <w:szCs w:val="16"/>
        </w:rPr>
        <w:t xml:space="preserve">Seller shall utilize standard operating procedures and status labels provided by Buyer for all work performed at a Buyer site unless otherwise agreed in </w:t>
      </w:r>
      <w:proofErr w:type="gramStart"/>
      <w:r w:rsidR="00D44545" w:rsidRPr="00DC5205">
        <w:rPr>
          <w:rFonts w:ascii="Arial" w:hAnsi="Arial" w:cs="Arial"/>
          <w:sz w:val="16"/>
          <w:szCs w:val="16"/>
        </w:rPr>
        <w:t>writing;</w:t>
      </w:r>
      <w:proofErr w:type="gramEnd"/>
      <w:r w:rsidR="00D44545" w:rsidRPr="00DC5205">
        <w:rPr>
          <w:rFonts w:ascii="Arial" w:hAnsi="Arial" w:cs="Arial"/>
          <w:sz w:val="16"/>
          <w:szCs w:val="16"/>
        </w:rPr>
        <w:t xml:space="preserve"> </w:t>
      </w:r>
    </w:p>
    <w:p w14:paraId="301A5A84" w14:textId="07861B80" w:rsidR="00D44545" w:rsidRPr="00DC5205"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 xml:space="preserve">n) </w:t>
      </w:r>
      <w:r w:rsidR="00D44545" w:rsidRPr="00DC5205">
        <w:rPr>
          <w:rFonts w:ascii="Arial" w:hAnsi="Arial" w:cs="Arial"/>
          <w:sz w:val="16"/>
          <w:szCs w:val="16"/>
        </w:rPr>
        <w:t xml:space="preserve">Seller shall document the lot number and expiration date for all applicable consumables required to perform any services; and </w:t>
      </w:r>
    </w:p>
    <w:p w14:paraId="6C838DA1" w14:textId="3ED9B3F9" w:rsidR="00D44545" w:rsidRPr="004D0463" w:rsidRDefault="00114DED" w:rsidP="005D02B4">
      <w:pPr>
        <w:jc w:val="both"/>
        <w:rPr>
          <w:rFonts w:ascii="Arial" w:hAnsi="Arial" w:cs="Arial"/>
          <w:sz w:val="16"/>
          <w:szCs w:val="16"/>
        </w:rPr>
      </w:pPr>
      <w:r>
        <w:rPr>
          <w:rFonts w:ascii="Arial" w:hAnsi="Arial" w:cs="Arial"/>
          <w:sz w:val="16"/>
          <w:szCs w:val="16"/>
        </w:rPr>
        <w:t>(</w:t>
      </w:r>
      <w:r w:rsidR="00E93CF9" w:rsidRPr="00DC5205">
        <w:rPr>
          <w:rFonts w:ascii="Arial" w:hAnsi="Arial" w:cs="Arial"/>
          <w:sz w:val="16"/>
          <w:szCs w:val="16"/>
        </w:rPr>
        <w:t>o)</w:t>
      </w:r>
      <w:r w:rsidR="00D44545" w:rsidRPr="00DC5205">
        <w:rPr>
          <w:rFonts w:ascii="Arial" w:hAnsi="Arial" w:cs="Arial"/>
          <w:sz w:val="16"/>
          <w:szCs w:val="16"/>
        </w:rPr>
        <w:t xml:space="preserve"> Seller shall not remove any raw data from a Buyer site. Raw data must be provided to the Buyer prior to the Seller leaving the Buyer site. </w:t>
      </w:r>
    </w:p>
    <w:p w14:paraId="5F85E667" w14:textId="77777777" w:rsidR="006E7B74" w:rsidRPr="00DC5205" w:rsidRDefault="00E93CF9" w:rsidP="005D02B4">
      <w:pPr>
        <w:jc w:val="both"/>
        <w:rPr>
          <w:rFonts w:ascii="Arial" w:hAnsi="Arial" w:cs="Arial"/>
          <w:b/>
          <w:bCs/>
          <w:sz w:val="16"/>
          <w:szCs w:val="16"/>
        </w:rPr>
      </w:pPr>
      <w:r w:rsidRPr="00DC5205">
        <w:rPr>
          <w:rFonts w:ascii="Arial" w:hAnsi="Arial" w:cs="Arial"/>
          <w:b/>
          <w:bCs/>
          <w:sz w:val="16"/>
          <w:szCs w:val="16"/>
        </w:rPr>
        <w:t>12.3 ACCEPTANCE OF GOODS AND/OR SERVICES</w:t>
      </w:r>
      <w:r w:rsidR="002B0DD2" w:rsidRPr="00DC5205">
        <w:rPr>
          <w:rFonts w:ascii="Arial" w:hAnsi="Arial" w:cs="Arial"/>
          <w:b/>
          <w:bCs/>
          <w:sz w:val="16"/>
          <w:szCs w:val="16"/>
        </w:rPr>
        <w:t xml:space="preserve"> </w:t>
      </w:r>
    </w:p>
    <w:p w14:paraId="2DC082FA" w14:textId="341CA092" w:rsidR="00855E0A" w:rsidRPr="00DC5205" w:rsidRDefault="00855E0A" w:rsidP="005D02B4">
      <w:pPr>
        <w:jc w:val="both"/>
        <w:rPr>
          <w:rFonts w:ascii="Arial" w:hAnsi="Arial" w:cs="Arial"/>
          <w:b/>
          <w:bCs/>
          <w:sz w:val="16"/>
          <w:szCs w:val="16"/>
        </w:rPr>
      </w:pPr>
      <w:r w:rsidRPr="00DC5205">
        <w:rPr>
          <w:rFonts w:ascii="Arial" w:hAnsi="Arial" w:cs="Arial"/>
          <w:sz w:val="16"/>
          <w:szCs w:val="16"/>
        </w:rPr>
        <w:t xml:space="preserve">Goods and services purchased hereunder shall be subject to Buyer's inspection and testing to the maximum extent practicable at all times and places, including during manufacture or performance, and in any event prior to final acceptance. Final inspection and acceptance by Buyer shall occur after delivery of goods or performance of services or as otherwise indicated in this Order. Buyer's inspection and acceptance shall not relieve Seller from responsibility for latent defects or warranty obligations. SELLER SHALL NOT REPLACE REJECTED GOODS OR SERVICES WITHOUT THE WRITTEN CONSENT OF BUYER. Buyer may return rejected goods, at Seller's expense, for a prompt replacement without additional charge to Buyer or a full refund of any fees previously paid for such rejected goods. Buyer may also reject nonconforming services and request conforming services, without expense to Buyer, or request a full refund of any fees previously paid for such non-conforming services. Payment of invoices or portions thereof reflecting charges for pending or rejected goods or services may be deferred without liability or loss of discount to Buyer. Title to the goods shall not pass from Seller to Buyer until Buyers final acceptance of the goods. Seller assumes all risk of loss of or damage to the goods (or any part thereof) prior to the acceptance thereof (and following any revocation of such acceptance) by Buyer. </w:t>
      </w:r>
    </w:p>
    <w:p w14:paraId="3E1AB2D7" w14:textId="4B6FDB96" w:rsidR="00C0397F" w:rsidRPr="00DC5205" w:rsidRDefault="00AF38B4" w:rsidP="005D02B4">
      <w:pPr>
        <w:spacing w:line="240" w:lineRule="auto"/>
        <w:jc w:val="both"/>
        <w:rPr>
          <w:rFonts w:ascii="Arial" w:hAnsi="Arial" w:cs="Arial"/>
          <w:b/>
          <w:bCs/>
          <w:sz w:val="16"/>
          <w:szCs w:val="16"/>
        </w:rPr>
      </w:pPr>
      <w:proofErr w:type="gramStart"/>
      <w:r w:rsidRPr="001E3E81">
        <w:rPr>
          <w:rFonts w:ascii="Arial" w:hAnsi="Arial" w:cs="Arial"/>
          <w:b/>
          <w:bCs/>
          <w:sz w:val="16"/>
          <w:szCs w:val="16"/>
        </w:rPr>
        <w:t>12.</w:t>
      </w:r>
      <w:r w:rsidRPr="00B12617">
        <w:rPr>
          <w:rFonts w:ascii="Arial" w:hAnsi="Arial" w:cs="Arial"/>
          <w:b/>
          <w:bCs/>
          <w:sz w:val="16"/>
          <w:szCs w:val="16"/>
        </w:rPr>
        <w:t xml:space="preserve">4 </w:t>
      </w:r>
      <w:r w:rsidR="001E3E81">
        <w:rPr>
          <w:rFonts w:ascii="Arial" w:hAnsi="Arial" w:cs="Arial"/>
          <w:b/>
          <w:bCs/>
          <w:sz w:val="16"/>
          <w:szCs w:val="16"/>
        </w:rPr>
        <w:t xml:space="preserve"> </w:t>
      </w:r>
      <w:r w:rsidR="001E3E81" w:rsidRPr="00B12617">
        <w:rPr>
          <w:rFonts w:ascii="Arial" w:eastAsia="Times New Roman" w:hAnsi="Arial" w:cs="Arial"/>
          <w:sz w:val="16"/>
          <w:szCs w:val="16"/>
          <w:lang w:val="en-GB"/>
        </w:rPr>
        <w:t>Vendor</w:t>
      </w:r>
      <w:proofErr w:type="gramEnd"/>
      <w:r w:rsidR="001E3E81" w:rsidRPr="00B12617">
        <w:rPr>
          <w:rFonts w:ascii="Arial" w:eastAsia="Times New Roman" w:hAnsi="Arial" w:cs="Arial"/>
          <w:sz w:val="16"/>
          <w:szCs w:val="16"/>
          <w:lang w:val="en-GB"/>
        </w:rPr>
        <w:t xml:space="preserve"> shall make no substitutions of vendor personnel performing services for Buyer without the prior written consent of Customer, which consent may not be unreasonably withheld.  In the event of any substitutions, Vendor represents and warrants any replacement personnel shall be familiar with Sanofi requirements and of the same or substantially similar skill and expertise as the personnel replaced.</w:t>
      </w:r>
      <w:r w:rsidR="001E3E81">
        <w:rPr>
          <w:rFonts w:ascii="Times New Roman" w:eastAsia="Times New Roman" w:hAnsi="Times New Roman" w:cs="Times New Roman"/>
          <w:sz w:val="24"/>
          <w:szCs w:val="24"/>
          <w:lang w:val="en-GB"/>
        </w:rPr>
        <w:t xml:space="preserve"> </w:t>
      </w:r>
    </w:p>
    <w:p w14:paraId="0B31DCEA" w14:textId="77777777" w:rsidR="006E7B74" w:rsidRPr="00DC5205" w:rsidRDefault="00AF38B4" w:rsidP="005D02B4">
      <w:pPr>
        <w:spacing w:line="240" w:lineRule="auto"/>
        <w:jc w:val="both"/>
        <w:rPr>
          <w:rFonts w:ascii="Arial" w:hAnsi="Arial" w:cs="Arial"/>
          <w:b/>
          <w:bCs/>
          <w:sz w:val="16"/>
          <w:szCs w:val="16"/>
          <w:u w:val="single"/>
        </w:rPr>
      </w:pPr>
      <w:r w:rsidRPr="004D0463">
        <w:rPr>
          <w:rFonts w:ascii="Arial" w:hAnsi="Arial" w:cs="Arial"/>
          <w:b/>
          <w:bCs/>
          <w:sz w:val="16"/>
          <w:szCs w:val="16"/>
        </w:rPr>
        <w:t xml:space="preserve">12.5 </w:t>
      </w:r>
      <w:r w:rsidRPr="00DC5205">
        <w:rPr>
          <w:rFonts w:ascii="Arial" w:hAnsi="Arial" w:cs="Arial"/>
          <w:b/>
          <w:bCs/>
          <w:sz w:val="16"/>
          <w:szCs w:val="16"/>
        </w:rPr>
        <w:t>INFORMATION SECURITY AND QUALITY MEASURES</w:t>
      </w:r>
    </w:p>
    <w:p w14:paraId="2D170A87" w14:textId="119007F5" w:rsidR="00D44545" w:rsidRPr="004D0463" w:rsidRDefault="00D43A91" w:rsidP="005D02B4">
      <w:pPr>
        <w:spacing w:line="240" w:lineRule="auto"/>
        <w:jc w:val="both"/>
        <w:rPr>
          <w:rFonts w:ascii="Arial" w:hAnsi="Arial" w:cs="Arial"/>
          <w:b/>
          <w:bCs/>
          <w:sz w:val="16"/>
          <w:szCs w:val="16"/>
          <w:u w:val="single"/>
        </w:rPr>
      </w:pPr>
      <w:r w:rsidRPr="00DC5205">
        <w:rPr>
          <w:rFonts w:ascii="Arial" w:hAnsi="Arial" w:cs="Arial"/>
          <w:sz w:val="16"/>
          <w:szCs w:val="16"/>
        </w:rPr>
        <w:t>PROVIDER shall</w:t>
      </w:r>
      <w:r w:rsidR="002E6216" w:rsidRPr="00DC5205">
        <w:rPr>
          <w:rFonts w:ascii="Arial" w:hAnsi="Arial" w:cs="Arial"/>
          <w:sz w:val="16"/>
          <w:szCs w:val="16"/>
        </w:rPr>
        <w:t>,</w:t>
      </w:r>
      <w:r w:rsidRPr="00DC5205">
        <w:rPr>
          <w:rFonts w:ascii="Arial" w:hAnsi="Arial" w:cs="Arial"/>
          <w:sz w:val="16"/>
          <w:szCs w:val="16"/>
        </w:rPr>
        <w:t xml:space="preserve"> </w:t>
      </w:r>
      <w:r w:rsidR="002E6216" w:rsidRPr="00DC5205">
        <w:rPr>
          <w:rFonts w:ascii="Arial" w:hAnsi="Arial" w:cs="Arial"/>
          <w:sz w:val="16"/>
          <w:szCs w:val="16"/>
        </w:rPr>
        <w:t>and shall ensure</w:t>
      </w:r>
      <w:r w:rsidR="003505E4" w:rsidRPr="00DC5205">
        <w:rPr>
          <w:rFonts w:ascii="Arial" w:hAnsi="Arial" w:cs="Arial"/>
          <w:sz w:val="16"/>
          <w:szCs w:val="16"/>
        </w:rPr>
        <w:t xml:space="preserve"> </w:t>
      </w:r>
      <w:r w:rsidRPr="00DC5205">
        <w:rPr>
          <w:rFonts w:ascii="Arial" w:hAnsi="Arial" w:cs="Arial"/>
          <w:sz w:val="16"/>
          <w:szCs w:val="16"/>
        </w:rPr>
        <w:t xml:space="preserve">that each of </w:t>
      </w:r>
      <w:proofErr w:type="spellStart"/>
      <w:r w:rsidRPr="00DC5205">
        <w:rPr>
          <w:rFonts w:ascii="Arial" w:hAnsi="Arial" w:cs="Arial"/>
          <w:sz w:val="16"/>
          <w:szCs w:val="16"/>
        </w:rPr>
        <w:t>PROVIDER's</w:t>
      </w:r>
      <w:proofErr w:type="spellEnd"/>
      <w:r w:rsidRPr="00DC5205">
        <w:rPr>
          <w:rFonts w:ascii="Arial" w:hAnsi="Arial" w:cs="Arial"/>
          <w:sz w:val="16"/>
          <w:szCs w:val="16"/>
        </w:rPr>
        <w:t xml:space="preserve"> Personnel and permitted subcontractors</w:t>
      </w:r>
      <w:r w:rsidR="002E6216" w:rsidRPr="00DC5205">
        <w:rPr>
          <w:rFonts w:ascii="Arial" w:hAnsi="Arial" w:cs="Arial"/>
          <w:sz w:val="16"/>
          <w:szCs w:val="16"/>
        </w:rPr>
        <w:t>,</w:t>
      </w:r>
      <w:r w:rsidRPr="00DC5205">
        <w:rPr>
          <w:rFonts w:ascii="Arial" w:hAnsi="Arial" w:cs="Arial"/>
          <w:sz w:val="16"/>
          <w:szCs w:val="16"/>
        </w:rPr>
        <w:t xml:space="preserve"> comply at a minimum with the information security and quality measures provisions currently set out in </w:t>
      </w:r>
      <w:hyperlink r:id="rId13" w:history="1">
        <w:r w:rsidR="00C672CA" w:rsidRPr="006326BB">
          <w:rPr>
            <w:rStyle w:val="Hyperlink"/>
            <w:rFonts w:ascii="Arial" w:hAnsi="Arial" w:cs="Arial"/>
            <w:sz w:val="16"/>
            <w:szCs w:val="16"/>
          </w:rPr>
          <w:t>https://suppliers.sanofi.com/en/standards-and-procedures</w:t>
        </w:r>
      </w:hyperlink>
      <w:r w:rsidR="00C672CA">
        <w:rPr>
          <w:rFonts w:ascii="Arial" w:hAnsi="Arial" w:cs="Arial"/>
          <w:sz w:val="16"/>
          <w:szCs w:val="16"/>
        </w:rPr>
        <w:t xml:space="preserve"> </w:t>
      </w:r>
      <w:r w:rsidRPr="00DC5205">
        <w:rPr>
          <w:rFonts w:ascii="Arial" w:hAnsi="Arial" w:cs="Arial"/>
          <w:sz w:val="16"/>
          <w:szCs w:val="16"/>
        </w:rPr>
        <w:t>as amended by CLIENT from time to time. Such terms are hereby incorporated herein by reference and the Parties expressly commit to comply with them.</w:t>
      </w:r>
    </w:p>
    <w:p w14:paraId="4EBEE6C1" w14:textId="77777777" w:rsidR="006E7B74" w:rsidRPr="00DC5205" w:rsidRDefault="00AF38B4" w:rsidP="005D02B4">
      <w:pPr>
        <w:jc w:val="both"/>
        <w:rPr>
          <w:rFonts w:ascii="Arial" w:hAnsi="Arial" w:cs="Arial"/>
          <w:b/>
          <w:bCs/>
          <w:sz w:val="16"/>
          <w:szCs w:val="16"/>
        </w:rPr>
      </w:pPr>
      <w:r w:rsidRPr="00DC5205">
        <w:rPr>
          <w:rFonts w:ascii="Arial" w:hAnsi="Arial" w:cs="Arial"/>
          <w:b/>
          <w:bCs/>
          <w:sz w:val="16"/>
          <w:szCs w:val="16"/>
        </w:rPr>
        <w:t>12.6 PHARMACOVIGILANCE</w:t>
      </w:r>
      <w:r w:rsidR="002B0DD2" w:rsidRPr="00DC5205">
        <w:rPr>
          <w:rFonts w:ascii="Arial" w:hAnsi="Arial" w:cs="Arial"/>
          <w:b/>
          <w:bCs/>
          <w:sz w:val="16"/>
          <w:szCs w:val="16"/>
        </w:rPr>
        <w:t xml:space="preserve"> </w:t>
      </w:r>
    </w:p>
    <w:p w14:paraId="0D57F2FE" w14:textId="12F4A732" w:rsidR="002B0DD2" w:rsidRPr="00DC5205" w:rsidRDefault="00D43A91" w:rsidP="005D02B4">
      <w:pPr>
        <w:jc w:val="both"/>
        <w:rPr>
          <w:rFonts w:ascii="Arial" w:hAnsi="Arial" w:cs="Arial"/>
          <w:b/>
          <w:bCs/>
          <w:sz w:val="16"/>
          <w:szCs w:val="16"/>
          <w:u w:val="single"/>
        </w:rPr>
      </w:pPr>
      <w:r w:rsidRPr="00DC5205">
        <w:rPr>
          <w:rFonts w:ascii="Arial" w:hAnsi="Arial" w:cs="Arial"/>
          <w:sz w:val="16"/>
          <w:szCs w:val="16"/>
        </w:rPr>
        <w:t>Where the Order is related to a CLIENT product, specific pharmacovigilance requirements will apply. In this case, PROVIDER and CLIENT shall comply with the terms of the applicable pharmacovigilance clause currently available at https://suppliers.sanofi.com/en/standards-and-procedures as amended by CLIENT from time to time.</w:t>
      </w:r>
      <w:r w:rsidR="00483EC8" w:rsidRPr="00DC5205">
        <w:rPr>
          <w:rFonts w:ascii="Arial" w:hAnsi="Arial" w:cs="Arial"/>
          <w:sz w:val="16"/>
          <w:szCs w:val="16"/>
        </w:rPr>
        <w:t xml:space="preserve"> </w:t>
      </w:r>
      <w:r w:rsidRPr="00DC5205">
        <w:rPr>
          <w:rFonts w:ascii="Arial" w:hAnsi="Arial" w:cs="Arial"/>
          <w:sz w:val="16"/>
          <w:szCs w:val="16"/>
        </w:rPr>
        <w:t>Such terms are hereby incorporated herein by reference and the Parties expressly commit to comply with them</w:t>
      </w:r>
      <w:r w:rsidRPr="00DC5205">
        <w:rPr>
          <w:rFonts w:ascii="Arial" w:hAnsi="Arial" w:cs="Arial"/>
          <w:b/>
          <w:bCs/>
          <w:sz w:val="16"/>
          <w:szCs w:val="16"/>
          <w:u w:val="single"/>
        </w:rPr>
        <w:t>.</w:t>
      </w:r>
    </w:p>
    <w:p w14:paraId="44B1F62D" w14:textId="77777777" w:rsidR="006E7B74" w:rsidRPr="00DC5205" w:rsidRDefault="00AF38B4" w:rsidP="005D02B4">
      <w:pPr>
        <w:jc w:val="both"/>
        <w:rPr>
          <w:rFonts w:ascii="Arial" w:hAnsi="Arial" w:cs="Arial"/>
          <w:b/>
          <w:bCs/>
          <w:sz w:val="16"/>
          <w:szCs w:val="16"/>
          <w:u w:val="single"/>
        </w:rPr>
      </w:pPr>
      <w:r w:rsidRPr="00DC5205">
        <w:rPr>
          <w:rFonts w:ascii="Arial" w:hAnsi="Arial" w:cs="Arial"/>
          <w:b/>
          <w:bCs/>
          <w:sz w:val="16"/>
          <w:szCs w:val="16"/>
        </w:rPr>
        <w:t>12.7 WARRANTIES</w:t>
      </w:r>
    </w:p>
    <w:p w14:paraId="0768CA38" w14:textId="0C12B4E2" w:rsidR="00855E0A" w:rsidRPr="004D0463" w:rsidRDefault="00855E0A" w:rsidP="005D02B4">
      <w:pPr>
        <w:jc w:val="both"/>
        <w:rPr>
          <w:rFonts w:ascii="Arial" w:hAnsi="Arial" w:cs="Arial"/>
          <w:b/>
          <w:bCs/>
          <w:sz w:val="16"/>
          <w:szCs w:val="16"/>
          <w:u w:val="single"/>
        </w:rPr>
      </w:pPr>
      <w:r w:rsidRPr="00DC5205">
        <w:rPr>
          <w:rFonts w:ascii="Arial" w:hAnsi="Arial" w:cs="Arial"/>
          <w:sz w:val="16"/>
          <w:szCs w:val="16"/>
        </w:rPr>
        <w:t xml:space="preserve">In addition to any other express or implied warranties (none of which are hereby disclaimed), Seller hereby represents and warrants the following: </w:t>
      </w:r>
    </w:p>
    <w:p w14:paraId="5A2285A8" w14:textId="5D8DFFE5" w:rsidR="00855E0A" w:rsidRPr="00DC5205" w:rsidRDefault="00C672CA" w:rsidP="005D02B4">
      <w:pPr>
        <w:jc w:val="both"/>
        <w:rPr>
          <w:rFonts w:ascii="Arial" w:hAnsi="Arial" w:cs="Arial"/>
          <w:sz w:val="16"/>
          <w:szCs w:val="16"/>
        </w:rPr>
      </w:pPr>
      <w:r>
        <w:rPr>
          <w:rFonts w:ascii="Arial" w:hAnsi="Arial" w:cs="Arial"/>
          <w:sz w:val="16"/>
          <w:szCs w:val="16"/>
        </w:rPr>
        <w:t>(</w:t>
      </w:r>
      <w:r w:rsidR="00AF38B4" w:rsidRPr="00DC5205">
        <w:rPr>
          <w:rFonts w:ascii="Arial" w:hAnsi="Arial" w:cs="Arial"/>
          <w:sz w:val="16"/>
          <w:szCs w:val="16"/>
        </w:rPr>
        <w:t>a)</w:t>
      </w:r>
      <w:r w:rsidR="00855E0A" w:rsidRPr="00DC5205">
        <w:rPr>
          <w:rFonts w:ascii="Arial" w:hAnsi="Arial" w:cs="Arial"/>
          <w:sz w:val="16"/>
          <w:szCs w:val="16"/>
        </w:rPr>
        <w:t xml:space="preserve"> all goods and services furnished pursuant to this Order shall be free from defects in design, workmanship and materials, and shall comply with the terms of this Order and any drawings, samples, specifications and other descriptions incorporated herein; Seller has the facilities, personnel, experience and expertise sufficient in quality and quantity to perform this Order and agrees that it will perform all services pursuant to this Order in a good and workman like consistent with highest industry standards and in conformance with the requirements of this Order; if Seller performs services on Buyer’s premises, Seller shall comply with the applicable environmental, security and safety rules and regulations of the particular location where the services are to be performed, and Buyer agrees that said environmental, security and safety rules and regulations shall be made available to Seller upon request; Seller shall ensure its compliance with the quality requirements outlined below in the performance of its obligations under this Order; when applicable to the services or goods supplied under this Order, Seller shall maintain an effective and compliant Quality Management System (QMS); </w:t>
      </w:r>
    </w:p>
    <w:p w14:paraId="796E6A86" w14:textId="2B9ECF61" w:rsidR="00855E0A" w:rsidRPr="00DC5205" w:rsidRDefault="00C672CA" w:rsidP="005D02B4">
      <w:pPr>
        <w:jc w:val="both"/>
        <w:rPr>
          <w:rFonts w:ascii="Arial" w:hAnsi="Arial" w:cs="Arial"/>
          <w:sz w:val="16"/>
          <w:szCs w:val="16"/>
        </w:rPr>
      </w:pPr>
      <w:r>
        <w:rPr>
          <w:rFonts w:ascii="Arial" w:hAnsi="Arial" w:cs="Arial"/>
          <w:sz w:val="16"/>
          <w:szCs w:val="16"/>
        </w:rPr>
        <w:t>(</w:t>
      </w:r>
      <w:r w:rsidR="00AF38B4" w:rsidRPr="00DC5205">
        <w:rPr>
          <w:rFonts w:ascii="Arial" w:hAnsi="Arial" w:cs="Arial"/>
          <w:sz w:val="16"/>
          <w:szCs w:val="16"/>
        </w:rPr>
        <w:t>b)</w:t>
      </w:r>
      <w:r w:rsidR="00855E0A" w:rsidRPr="00DC5205">
        <w:rPr>
          <w:rFonts w:ascii="Arial" w:hAnsi="Arial" w:cs="Arial"/>
          <w:sz w:val="16"/>
          <w:szCs w:val="16"/>
        </w:rPr>
        <w:t xml:space="preserve"> all goods furnished hereunder shall be of merchantable quality and fit and safe for Buyer's </w:t>
      </w:r>
      <w:proofErr w:type="gramStart"/>
      <w:r w:rsidR="00855E0A" w:rsidRPr="00DC5205">
        <w:rPr>
          <w:rFonts w:ascii="Arial" w:hAnsi="Arial" w:cs="Arial"/>
          <w:sz w:val="16"/>
          <w:szCs w:val="16"/>
        </w:rPr>
        <w:t>purpose;</w:t>
      </w:r>
      <w:proofErr w:type="gramEnd"/>
      <w:r w:rsidR="00855E0A" w:rsidRPr="00DC5205">
        <w:rPr>
          <w:rFonts w:ascii="Arial" w:hAnsi="Arial" w:cs="Arial"/>
          <w:sz w:val="16"/>
          <w:szCs w:val="16"/>
        </w:rPr>
        <w:t xml:space="preserve"> </w:t>
      </w:r>
    </w:p>
    <w:p w14:paraId="5BB689A2" w14:textId="06869841" w:rsidR="00AF38B4" w:rsidRPr="00DC5205" w:rsidRDefault="00C672CA" w:rsidP="005D02B4">
      <w:pPr>
        <w:jc w:val="both"/>
        <w:rPr>
          <w:rFonts w:ascii="Arial" w:hAnsi="Arial" w:cs="Arial"/>
          <w:sz w:val="16"/>
          <w:szCs w:val="16"/>
        </w:rPr>
      </w:pPr>
      <w:r>
        <w:rPr>
          <w:rFonts w:ascii="Arial" w:hAnsi="Arial" w:cs="Arial"/>
          <w:sz w:val="16"/>
          <w:szCs w:val="16"/>
        </w:rPr>
        <w:t>(</w:t>
      </w:r>
      <w:r w:rsidR="00AF38B4" w:rsidRPr="00DC5205">
        <w:rPr>
          <w:rFonts w:ascii="Arial" w:hAnsi="Arial" w:cs="Arial"/>
          <w:sz w:val="16"/>
          <w:szCs w:val="16"/>
        </w:rPr>
        <w:t>c)</w:t>
      </w:r>
      <w:r w:rsidR="00855E0A" w:rsidRPr="00DC5205">
        <w:rPr>
          <w:rFonts w:ascii="Arial" w:hAnsi="Arial" w:cs="Arial"/>
          <w:sz w:val="16"/>
          <w:szCs w:val="16"/>
        </w:rPr>
        <w:t xml:space="preserve"> use or sale by Buyer of goods or services furnished hereunder will not infringe any third party claims of any patent, trademark or copyright, or other intellectual property rights; Seller warrants that performance of services under this Order will not violate any proprietary rights of any third party, including, without limitation, confidential relationships, patent and copyright rights, and will be performed in accordance with applicable laws and regulations, including, but not limited to, the Economic Espionage Act of 1996 (18 U.S.C. Sections 1831-1839); </w:t>
      </w:r>
    </w:p>
    <w:p w14:paraId="51352CD0" w14:textId="748BAB2F" w:rsidR="00855E0A" w:rsidRPr="00DC5205" w:rsidRDefault="00C672CA" w:rsidP="005D02B4">
      <w:pPr>
        <w:jc w:val="both"/>
        <w:rPr>
          <w:rFonts w:ascii="Arial" w:hAnsi="Arial" w:cs="Arial"/>
          <w:sz w:val="16"/>
          <w:szCs w:val="16"/>
        </w:rPr>
      </w:pPr>
      <w:r>
        <w:rPr>
          <w:rFonts w:ascii="Arial" w:hAnsi="Arial" w:cs="Arial"/>
          <w:sz w:val="16"/>
          <w:szCs w:val="16"/>
        </w:rPr>
        <w:t>(</w:t>
      </w:r>
      <w:r w:rsidR="00AF38B4" w:rsidRPr="00DC5205">
        <w:rPr>
          <w:rFonts w:ascii="Arial" w:hAnsi="Arial" w:cs="Arial"/>
          <w:sz w:val="16"/>
          <w:szCs w:val="16"/>
        </w:rPr>
        <w:t>d)</w:t>
      </w:r>
      <w:r w:rsidR="00855E0A" w:rsidRPr="00DC5205">
        <w:rPr>
          <w:rFonts w:ascii="Arial" w:hAnsi="Arial" w:cs="Arial"/>
          <w:sz w:val="16"/>
          <w:szCs w:val="16"/>
        </w:rPr>
        <w:t xml:space="preserve"> all goods and services covered by this Order shall meet or exceed the safety Standards established and promulgated under the Occupational Safety and Health Act and its regulations in effect or proposed as of the date of this </w:t>
      </w:r>
      <w:proofErr w:type="gramStart"/>
      <w:r w:rsidR="00855E0A" w:rsidRPr="00DC5205">
        <w:rPr>
          <w:rFonts w:ascii="Arial" w:hAnsi="Arial" w:cs="Arial"/>
          <w:sz w:val="16"/>
          <w:szCs w:val="16"/>
        </w:rPr>
        <w:t>Order;</w:t>
      </w:r>
      <w:proofErr w:type="gramEnd"/>
      <w:r w:rsidR="00855E0A" w:rsidRPr="00DC5205">
        <w:rPr>
          <w:rFonts w:ascii="Arial" w:hAnsi="Arial" w:cs="Arial"/>
          <w:sz w:val="16"/>
          <w:szCs w:val="16"/>
        </w:rPr>
        <w:t xml:space="preserve"> </w:t>
      </w:r>
    </w:p>
    <w:p w14:paraId="00050D52" w14:textId="5A16DC3B" w:rsidR="00855E0A" w:rsidRPr="00DC5205" w:rsidRDefault="00C672CA" w:rsidP="005D02B4">
      <w:pPr>
        <w:jc w:val="both"/>
        <w:rPr>
          <w:rFonts w:ascii="Arial" w:hAnsi="Arial" w:cs="Arial"/>
          <w:sz w:val="16"/>
          <w:szCs w:val="16"/>
        </w:rPr>
      </w:pPr>
      <w:r>
        <w:rPr>
          <w:rFonts w:ascii="Arial" w:hAnsi="Arial" w:cs="Arial"/>
          <w:sz w:val="16"/>
          <w:szCs w:val="16"/>
        </w:rPr>
        <w:t>(</w:t>
      </w:r>
      <w:r w:rsidR="00AF38B4" w:rsidRPr="00DC5205">
        <w:rPr>
          <w:rFonts w:ascii="Arial" w:hAnsi="Arial" w:cs="Arial"/>
          <w:sz w:val="16"/>
          <w:szCs w:val="16"/>
        </w:rPr>
        <w:t>e)</w:t>
      </w:r>
      <w:r w:rsidR="00855E0A" w:rsidRPr="00DC5205">
        <w:rPr>
          <w:rFonts w:ascii="Arial" w:hAnsi="Arial" w:cs="Arial"/>
          <w:sz w:val="16"/>
          <w:szCs w:val="16"/>
        </w:rPr>
        <w:t xml:space="preserve"> all goods and services provided hereunder shall be manufactured, packaged, labeled, shipped and/or performed, as applicable, in accordance with all federal, </w:t>
      </w:r>
      <w:r w:rsidR="00105C0D" w:rsidRPr="00DC5205">
        <w:rPr>
          <w:rFonts w:ascii="Arial" w:hAnsi="Arial" w:cs="Arial"/>
          <w:sz w:val="16"/>
          <w:szCs w:val="16"/>
        </w:rPr>
        <w:t>state,</w:t>
      </w:r>
      <w:r w:rsidR="00855E0A" w:rsidRPr="00DC5205">
        <w:rPr>
          <w:rFonts w:ascii="Arial" w:hAnsi="Arial" w:cs="Arial"/>
          <w:sz w:val="16"/>
          <w:szCs w:val="16"/>
        </w:rPr>
        <w:t xml:space="preserve"> and local laws and regulations and any goods shipped hereunder are not adulterated or misbranded as those terms are defined in the Food, Drug and Cosmetic Act, nor are they misbranded hazardous substances as that term is defined in the Hazardous Substances Act; </w:t>
      </w:r>
    </w:p>
    <w:p w14:paraId="5CDCA987" w14:textId="0FDC8BCA" w:rsidR="00855E0A" w:rsidRPr="00DC5205" w:rsidRDefault="00C672CA" w:rsidP="005D02B4">
      <w:pPr>
        <w:jc w:val="both"/>
        <w:rPr>
          <w:rFonts w:ascii="Arial" w:hAnsi="Arial" w:cs="Arial"/>
          <w:sz w:val="16"/>
          <w:szCs w:val="16"/>
        </w:rPr>
      </w:pPr>
      <w:r>
        <w:rPr>
          <w:rFonts w:ascii="Arial" w:hAnsi="Arial" w:cs="Arial"/>
          <w:sz w:val="16"/>
          <w:szCs w:val="16"/>
        </w:rPr>
        <w:t>(</w:t>
      </w:r>
      <w:r w:rsidR="00AF38B4" w:rsidRPr="00DC5205">
        <w:rPr>
          <w:rFonts w:ascii="Arial" w:hAnsi="Arial" w:cs="Arial"/>
          <w:sz w:val="16"/>
          <w:szCs w:val="16"/>
        </w:rPr>
        <w:t xml:space="preserve">f) </w:t>
      </w:r>
      <w:r w:rsidR="00855E0A" w:rsidRPr="00DC5205">
        <w:rPr>
          <w:rFonts w:ascii="Arial" w:hAnsi="Arial" w:cs="Arial"/>
          <w:sz w:val="16"/>
          <w:szCs w:val="16"/>
        </w:rPr>
        <w:t xml:space="preserve"> all chemical substances sold, whether individually or as a part of a mixture or mixtures, including impurities, were not manufactured, </w:t>
      </w:r>
      <w:r w:rsidR="00105C0D" w:rsidRPr="00DC5205">
        <w:rPr>
          <w:rFonts w:ascii="Arial" w:hAnsi="Arial" w:cs="Arial"/>
          <w:sz w:val="16"/>
          <w:szCs w:val="16"/>
        </w:rPr>
        <w:t>processed,</w:t>
      </w:r>
      <w:r w:rsidR="00855E0A" w:rsidRPr="00DC5205">
        <w:rPr>
          <w:rFonts w:ascii="Arial" w:hAnsi="Arial" w:cs="Arial"/>
          <w:sz w:val="16"/>
          <w:szCs w:val="16"/>
        </w:rPr>
        <w:t xml:space="preserve"> or distributed in commerce in violation of Section 5 or 6 of the Toxic Substances Control Act (the "TSCA"), a rule or order under Section 5 or 6 of the TSCA, or an order issued in an action brought under Section 5 or 7 of the TSCA; and </w:t>
      </w:r>
    </w:p>
    <w:p w14:paraId="1860765D" w14:textId="5605D0B3" w:rsidR="00855E0A" w:rsidRPr="00DC5205" w:rsidRDefault="00C672CA" w:rsidP="005D02B4">
      <w:pPr>
        <w:jc w:val="both"/>
        <w:rPr>
          <w:rFonts w:ascii="Arial" w:hAnsi="Arial" w:cs="Arial"/>
          <w:sz w:val="16"/>
          <w:szCs w:val="16"/>
        </w:rPr>
      </w:pPr>
      <w:r>
        <w:rPr>
          <w:rFonts w:ascii="Arial" w:hAnsi="Arial" w:cs="Arial"/>
          <w:sz w:val="16"/>
          <w:szCs w:val="16"/>
        </w:rPr>
        <w:t>(</w:t>
      </w:r>
      <w:r w:rsidR="00AF38B4" w:rsidRPr="00DC5205">
        <w:rPr>
          <w:rFonts w:ascii="Arial" w:hAnsi="Arial" w:cs="Arial"/>
          <w:sz w:val="16"/>
          <w:szCs w:val="16"/>
        </w:rPr>
        <w:t xml:space="preserve">g) </w:t>
      </w:r>
      <w:r w:rsidR="00855E0A" w:rsidRPr="00DC5205">
        <w:rPr>
          <w:rFonts w:ascii="Arial" w:hAnsi="Arial" w:cs="Arial"/>
          <w:sz w:val="16"/>
          <w:szCs w:val="16"/>
        </w:rPr>
        <w:t xml:space="preserve">as of the delivery date, software and any revision(s) thereto will not contain any computer virus or code that could be otherwise hostile, damaging or disabling to Buyer's existing information </w:t>
      </w:r>
      <w:proofErr w:type="gramStart"/>
      <w:r w:rsidR="00855E0A" w:rsidRPr="00DC5205">
        <w:rPr>
          <w:rFonts w:ascii="Arial" w:hAnsi="Arial" w:cs="Arial"/>
          <w:sz w:val="16"/>
          <w:szCs w:val="16"/>
        </w:rPr>
        <w:t>systems;</w:t>
      </w:r>
      <w:proofErr w:type="gramEnd"/>
      <w:r w:rsidR="00855E0A" w:rsidRPr="00DC5205">
        <w:rPr>
          <w:rFonts w:ascii="Arial" w:hAnsi="Arial" w:cs="Arial"/>
          <w:sz w:val="16"/>
          <w:szCs w:val="16"/>
        </w:rPr>
        <w:t xml:space="preserve"> </w:t>
      </w:r>
    </w:p>
    <w:p w14:paraId="47A998B7" w14:textId="63E5FD96" w:rsidR="00855E0A" w:rsidRPr="00DC5205" w:rsidRDefault="00C672CA" w:rsidP="005D02B4">
      <w:pPr>
        <w:jc w:val="both"/>
        <w:rPr>
          <w:rFonts w:ascii="Arial" w:hAnsi="Arial" w:cs="Arial"/>
          <w:sz w:val="16"/>
          <w:szCs w:val="16"/>
        </w:rPr>
      </w:pPr>
      <w:r>
        <w:rPr>
          <w:rFonts w:ascii="Arial" w:hAnsi="Arial" w:cs="Arial"/>
          <w:sz w:val="16"/>
          <w:szCs w:val="16"/>
        </w:rPr>
        <w:t>(</w:t>
      </w:r>
      <w:r w:rsidR="00AF38B4" w:rsidRPr="00DC5205">
        <w:rPr>
          <w:rFonts w:ascii="Arial" w:hAnsi="Arial" w:cs="Arial"/>
          <w:sz w:val="16"/>
          <w:szCs w:val="16"/>
        </w:rPr>
        <w:t>h)</w:t>
      </w:r>
      <w:r w:rsidR="00855E0A" w:rsidRPr="00DC5205">
        <w:rPr>
          <w:rFonts w:ascii="Arial" w:hAnsi="Arial" w:cs="Arial"/>
          <w:sz w:val="16"/>
          <w:szCs w:val="16"/>
        </w:rPr>
        <w:t xml:space="preserve"> Seller shall deliver good and marketable title to all goods furnished pursuant to this Order, including, without limitation, the media, articles, materials, drawings, data, information and other tangible and intangible property, and the design, delivery, installation, inspection, testing, expediting and maintenance and all related activities, specified as items, or required to furnish items, ordered by this </w:t>
      </w:r>
      <w:proofErr w:type="gramStart"/>
      <w:r w:rsidR="00855E0A" w:rsidRPr="00DC5205">
        <w:rPr>
          <w:rFonts w:ascii="Arial" w:hAnsi="Arial" w:cs="Arial"/>
          <w:sz w:val="16"/>
          <w:szCs w:val="16"/>
        </w:rPr>
        <w:t>Order;</w:t>
      </w:r>
      <w:proofErr w:type="gramEnd"/>
      <w:r w:rsidR="00855E0A" w:rsidRPr="00DC5205">
        <w:rPr>
          <w:rFonts w:ascii="Arial" w:hAnsi="Arial" w:cs="Arial"/>
          <w:sz w:val="16"/>
          <w:szCs w:val="16"/>
        </w:rPr>
        <w:t xml:space="preserve"> </w:t>
      </w:r>
    </w:p>
    <w:p w14:paraId="50547088" w14:textId="093E5516" w:rsidR="00855E0A" w:rsidRPr="00DC5205" w:rsidRDefault="00C672CA" w:rsidP="005D02B4">
      <w:pPr>
        <w:jc w:val="both"/>
        <w:rPr>
          <w:rFonts w:ascii="Arial" w:hAnsi="Arial" w:cs="Arial"/>
          <w:sz w:val="16"/>
          <w:szCs w:val="16"/>
        </w:rPr>
      </w:pPr>
      <w:r>
        <w:rPr>
          <w:rFonts w:ascii="Arial" w:hAnsi="Arial" w:cs="Arial"/>
          <w:sz w:val="16"/>
          <w:szCs w:val="16"/>
        </w:rPr>
        <w:t>(</w:t>
      </w:r>
      <w:proofErr w:type="spellStart"/>
      <w:r w:rsidR="005D02B4">
        <w:rPr>
          <w:rFonts w:ascii="Arial" w:hAnsi="Arial" w:cs="Arial"/>
          <w:sz w:val="16"/>
          <w:szCs w:val="16"/>
        </w:rPr>
        <w:t>i</w:t>
      </w:r>
      <w:proofErr w:type="spellEnd"/>
      <w:r w:rsidR="00AF38B4" w:rsidRPr="00DC5205">
        <w:rPr>
          <w:rFonts w:ascii="Arial" w:hAnsi="Arial" w:cs="Arial"/>
          <w:sz w:val="16"/>
          <w:szCs w:val="16"/>
        </w:rPr>
        <w:t xml:space="preserve">) </w:t>
      </w:r>
      <w:r w:rsidR="00855E0A" w:rsidRPr="00DC5205">
        <w:rPr>
          <w:rFonts w:ascii="Arial" w:hAnsi="Arial" w:cs="Arial"/>
          <w:sz w:val="16"/>
          <w:szCs w:val="16"/>
        </w:rPr>
        <w:t xml:space="preserve">Seller is free to </w:t>
      </w:r>
      <w:proofErr w:type="gramStart"/>
      <w:r w:rsidR="00855E0A" w:rsidRPr="00DC5205">
        <w:rPr>
          <w:rFonts w:ascii="Arial" w:hAnsi="Arial" w:cs="Arial"/>
          <w:sz w:val="16"/>
          <w:szCs w:val="16"/>
        </w:rPr>
        <w:t>enter into</w:t>
      </w:r>
      <w:proofErr w:type="gramEnd"/>
      <w:r w:rsidR="00855E0A" w:rsidRPr="00DC5205">
        <w:rPr>
          <w:rFonts w:ascii="Arial" w:hAnsi="Arial" w:cs="Arial"/>
          <w:sz w:val="16"/>
          <w:szCs w:val="16"/>
        </w:rPr>
        <w:t xml:space="preserve"> and fully perform this Order and has obtained any and all grants of authority necessary to do so from its Board of Directors or otherwise; and </w:t>
      </w:r>
    </w:p>
    <w:p w14:paraId="526DF942" w14:textId="3752EE8E" w:rsidR="00855E0A" w:rsidRPr="00DC5205" w:rsidRDefault="00C672CA" w:rsidP="005D02B4">
      <w:pPr>
        <w:jc w:val="both"/>
        <w:rPr>
          <w:rFonts w:ascii="Arial" w:hAnsi="Arial" w:cs="Arial"/>
          <w:sz w:val="16"/>
          <w:szCs w:val="16"/>
        </w:rPr>
      </w:pPr>
      <w:r>
        <w:rPr>
          <w:rFonts w:ascii="Arial" w:hAnsi="Arial" w:cs="Arial"/>
          <w:sz w:val="16"/>
          <w:szCs w:val="16"/>
        </w:rPr>
        <w:t>(</w:t>
      </w:r>
      <w:r w:rsidR="00AF38B4" w:rsidRPr="00DC5205">
        <w:rPr>
          <w:rFonts w:ascii="Arial" w:hAnsi="Arial" w:cs="Arial"/>
          <w:sz w:val="16"/>
          <w:szCs w:val="16"/>
        </w:rPr>
        <w:t>j)</w:t>
      </w:r>
      <w:r w:rsidR="00855E0A" w:rsidRPr="00DC5205">
        <w:rPr>
          <w:rFonts w:ascii="Arial" w:hAnsi="Arial" w:cs="Arial"/>
          <w:sz w:val="16"/>
          <w:szCs w:val="16"/>
        </w:rPr>
        <w:t xml:space="preserve"> all accreditations disclosed to Buyer in writing shall be in place and in good standing with respect to any Products and services provided hereunder. </w:t>
      </w:r>
    </w:p>
    <w:p w14:paraId="239E3520" w14:textId="6B4F460D" w:rsidR="00855E0A" w:rsidRPr="005D02B4" w:rsidRDefault="00855E0A" w:rsidP="005D02B4">
      <w:pPr>
        <w:jc w:val="both"/>
        <w:rPr>
          <w:rFonts w:ascii="Arial" w:hAnsi="Arial" w:cs="Arial"/>
          <w:sz w:val="16"/>
          <w:szCs w:val="16"/>
        </w:rPr>
      </w:pPr>
      <w:r w:rsidRPr="00DC5205">
        <w:rPr>
          <w:rFonts w:ascii="Arial" w:hAnsi="Arial" w:cs="Arial"/>
          <w:sz w:val="16"/>
          <w:szCs w:val="16"/>
        </w:rPr>
        <w:t xml:space="preserve">Seller’s obligations under all such warranties shall survive and be unaffected by any inspection, testing, </w:t>
      </w:r>
      <w:r w:rsidR="009E71B8" w:rsidRPr="00DC5205">
        <w:rPr>
          <w:rFonts w:ascii="Arial" w:hAnsi="Arial" w:cs="Arial"/>
          <w:sz w:val="16"/>
          <w:szCs w:val="16"/>
        </w:rPr>
        <w:t>acceptance,</w:t>
      </w:r>
      <w:r w:rsidRPr="00DC5205">
        <w:rPr>
          <w:rFonts w:ascii="Arial" w:hAnsi="Arial" w:cs="Arial"/>
          <w:sz w:val="16"/>
          <w:szCs w:val="16"/>
        </w:rPr>
        <w:t xml:space="preserve"> and use. All such warranties shall run to Buyer, Buyer’s Affiliates, and their respective successors, assigns and customers, and to users and consumers of, and others affected by, the goods or services. Upon request of Buyer, Seller agrees promptly to replace or repair any goods or services not conforming to this Order or to any warranty set forth in this Order, without any expense (including transportation expense) to Buyer. In the event of Seller’s failure promptly to repair or replace such goods or services, Buyer, after reasonable notice to Seller, may repair or replace such goods or services and charge Seller for all costs incurred by Buyer in doing so. </w:t>
      </w:r>
    </w:p>
    <w:p w14:paraId="66212AE7" w14:textId="55771DDF" w:rsidR="00AF38B4" w:rsidRPr="00DC5205" w:rsidRDefault="00AF38B4" w:rsidP="005D02B4">
      <w:pPr>
        <w:pStyle w:val="ListParagraph"/>
        <w:numPr>
          <w:ilvl w:val="1"/>
          <w:numId w:val="81"/>
        </w:numPr>
        <w:ind w:left="0" w:firstLine="0"/>
        <w:jc w:val="both"/>
        <w:rPr>
          <w:rFonts w:ascii="Arial" w:hAnsi="Arial" w:cs="Arial"/>
          <w:b/>
          <w:bCs/>
          <w:sz w:val="16"/>
          <w:szCs w:val="16"/>
        </w:rPr>
      </w:pPr>
      <w:r w:rsidRPr="00DC5205">
        <w:rPr>
          <w:rFonts w:ascii="Arial" w:hAnsi="Arial" w:cs="Arial"/>
          <w:b/>
          <w:bCs/>
          <w:sz w:val="16"/>
          <w:szCs w:val="16"/>
        </w:rPr>
        <w:t>DELIVERY – TRANSFER OF OWNERSHIP AND RISKS</w:t>
      </w:r>
    </w:p>
    <w:p w14:paraId="5E0F7E9E" w14:textId="77777777" w:rsidR="00AF38B4" w:rsidRPr="00DC5205" w:rsidRDefault="00AF38B4" w:rsidP="005D02B4">
      <w:pPr>
        <w:pStyle w:val="ListParagraph"/>
        <w:ind w:left="0"/>
        <w:jc w:val="both"/>
        <w:rPr>
          <w:rFonts w:ascii="Arial" w:hAnsi="Arial" w:cs="Arial"/>
          <w:b/>
          <w:bCs/>
          <w:sz w:val="16"/>
          <w:szCs w:val="16"/>
          <w:u w:val="single"/>
        </w:rPr>
      </w:pPr>
    </w:p>
    <w:p w14:paraId="60F5F359" w14:textId="2D2241E7" w:rsidR="006E7B74" w:rsidRPr="00DC5205" w:rsidRDefault="00DE4B94" w:rsidP="005D02B4">
      <w:pPr>
        <w:pStyle w:val="ListParagraph"/>
        <w:numPr>
          <w:ilvl w:val="2"/>
          <w:numId w:val="81"/>
        </w:numPr>
        <w:ind w:left="0" w:firstLine="0"/>
        <w:jc w:val="both"/>
        <w:rPr>
          <w:rFonts w:ascii="Arial" w:hAnsi="Arial" w:cs="Arial"/>
          <w:b/>
          <w:bCs/>
          <w:sz w:val="16"/>
          <w:szCs w:val="16"/>
          <w:u w:val="single"/>
        </w:rPr>
      </w:pPr>
      <w:r w:rsidRPr="00DC5205">
        <w:rPr>
          <w:rFonts w:ascii="Arial" w:eastAsia="MS Mincho" w:hAnsi="Arial" w:cs="Arial"/>
          <w:b/>
          <w:sz w:val="16"/>
          <w:szCs w:val="16"/>
        </w:rPr>
        <w:t>SELLER</w:t>
      </w:r>
      <w:r w:rsidR="00AF38B4" w:rsidRPr="00DC5205">
        <w:rPr>
          <w:rFonts w:ascii="Arial" w:eastAsia="MS Mincho" w:hAnsi="Arial" w:cs="Arial"/>
          <w:b/>
          <w:sz w:val="16"/>
          <w:szCs w:val="16"/>
        </w:rPr>
        <w:t xml:space="preserve">’S DELIVERY OBLIGATION </w:t>
      </w:r>
    </w:p>
    <w:p w14:paraId="1646F584" w14:textId="77777777" w:rsidR="006E7B74" w:rsidRPr="00DC5205" w:rsidRDefault="006E7B74" w:rsidP="005D02B4">
      <w:pPr>
        <w:pStyle w:val="ListParagraph"/>
        <w:ind w:left="0"/>
        <w:jc w:val="both"/>
        <w:rPr>
          <w:rFonts w:ascii="Arial" w:hAnsi="Arial" w:cs="Arial"/>
          <w:b/>
          <w:bCs/>
          <w:sz w:val="16"/>
          <w:szCs w:val="16"/>
          <w:u w:val="single"/>
        </w:rPr>
      </w:pPr>
    </w:p>
    <w:p w14:paraId="20AED714" w14:textId="0C6C020B" w:rsidR="00AF38B4" w:rsidRPr="00DC5205" w:rsidRDefault="00DE4B94" w:rsidP="005D02B4">
      <w:pPr>
        <w:pStyle w:val="ListParagraph"/>
        <w:ind w:left="0"/>
        <w:jc w:val="both"/>
        <w:rPr>
          <w:rFonts w:ascii="Arial" w:hAnsi="Arial" w:cs="Arial"/>
          <w:b/>
          <w:bCs/>
          <w:sz w:val="16"/>
          <w:szCs w:val="16"/>
          <w:u w:val="single"/>
        </w:rPr>
      </w:pPr>
      <w:r w:rsidRPr="00DC5205">
        <w:rPr>
          <w:rFonts w:ascii="Arial" w:eastAsia="MS Mincho" w:hAnsi="Arial" w:cs="Arial"/>
          <w:sz w:val="16"/>
          <w:szCs w:val="16"/>
        </w:rPr>
        <w:t>Seller</w:t>
      </w:r>
      <w:r w:rsidR="00AF38B4" w:rsidRPr="00DC5205">
        <w:rPr>
          <w:rFonts w:ascii="Arial" w:eastAsia="MS Mincho" w:hAnsi="Arial" w:cs="Arial"/>
          <w:sz w:val="16"/>
          <w:szCs w:val="16"/>
        </w:rPr>
        <w:t xml:space="preserve"> shall deliver the goods, deliverables </w:t>
      </w:r>
      <w:r w:rsidR="00AF38B4" w:rsidRPr="00DC5205">
        <w:rPr>
          <w:rFonts w:ascii="Arial" w:hAnsi="Arial" w:cs="Arial"/>
          <w:sz w:val="16"/>
          <w:szCs w:val="16"/>
        </w:rPr>
        <w:t xml:space="preserve">and/or </w:t>
      </w:r>
      <w:r w:rsidR="00AF38B4" w:rsidRPr="00DC5205">
        <w:rPr>
          <w:rFonts w:ascii="Arial" w:eastAsia="MS Mincho" w:hAnsi="Arial" w:cs="Arial"/>
          <w:sz w:val="16"/>
          <w:szCs w:val="16"/>
        </w:rPr>
        <w:t xml:space="preserve">services on the date, and to the destination stated on the face of the </w:t>
      </w:r>
      <w:r w:rsidR="00FB0BDC" w:rsidRPr="00DC5205">
        <w:rPr>
          <w:rFonts w:ascii="Arial" w:eastAsia="MS Mincho" w:hAnsi="Arial" w:cs="Arial"/>
          <w:sz w:val="16"/>
          <w:szCs w:val="16"/>
        </w:rPr>
        <w:t>Order</w:t>
      </w:r>
      <w:r w:rsidR="00AF38B4" w:rsidRPr="00DC5205">
        <w:rPr>
          <w:rFonts w:ascii="Arial" w:eastAsia="MS Mincho" w:hAnsi="Arial" w:cs="Arial"/>
          <w:sz w:val="16"/>
          <w:szCs w:val="16"/>
        </w:rPr>
        <w:t>.</w:t>
      </w:r>
    </w:p>
    <w:p w14:paraId="20A1B2E0" w14:textId="77777777" w:rsidR="00DE4B94" w:rsidRPr="00DC5205" w:rsidRDefault="00DE4B94" w:rsidP="005D02B4">
      <w:pPr>
        <w:pStyle w:val="ListParagraph"/>
        <w:ind w:left="0"/>
        <w:jc w:val="both"/>
        <w:rPr>
          <w:rFonts w:ascii="Arial" w:hAnsi="Arial" w:cs="Arial"/>
          <w:b/>
          <w:bCs/>
          <w:sz w:val="16"/>
          <w:szCs w:val="16"/>
          <w:u w:val="single"/>
        </w:rPr>
      </w:pPr>
    </w:p>
    <w:p w14:paraId="46F77E49" w14:textId="1985AAA5" w:rsidR="006E7B74" w:rsidRPr="00DC5205" w:rsidRDefault="00AF38B4" w:rsidP="005D02B4">
      <w:pPr>
        <w:pStyle w:val="ListParagraph"/>
        <w:numPr>
          <w:ilvl w:val="2"/>
          <w:numId w:val="81"/>
        </w:numPr>
        <w:ind w:left="0" w:firstLine="0"/>
        <w:jc w:val="both"/>
        <w:rPr>
          <w:rFonts w:ascii="Arial" w:hAnsi="Arial" w:cs="Arial"/>
          <w:b/>
          <w:bCs/>
          <w:sz w:val="16"/>
          <w:szCs w:val="16"/>
          <w:u w:val="single"/>
        </w:rPr>
      </w:pPr>
      <w:r w:rsidRPr="00DC5205">
        <w:rPr>
          <w:rFonts w:ascii="Arial" w:eastAsia="MS Mincho" w:hAnsi="Arial" w:cs="Arial"/>
          <w:b/>
          <w:sz w:val="16"/>
          <w:szCs w:val="16"/>
        </w:rPr>
        <w:t xml:space="preserve">TRANSFER OF OWNERSHIP AND RISKS </w:t>
      </w:r>
    </w:p>
    <w:p w14:paraId="37F04991" w14:textId="77777777" w:rsidR="006E7B74" w:rsidRPr="00DC5205" w:rsidRDefault="006E7B74" w:rsidP="005D02B4">
      <w:pPr>
        <w:pStyle w:val="ListParagraph"/>
        <w:ind w:left="0"/>
        <w:jc w:val="both"/>
        <w:rPr>
          <w:rFonts w:ascii="Arial" w:hAnsi="Arial" w:cs="Arial"/>
          <w:b/>
          <w:bCs/>
          <w:sz w:val="16"/>
          <w:szCs w:val="16"/>
          <w:u w:val="single"/>
        </w:rPr>
      </w:pPr>
    </w:p>
    <w:p w14:paraId="1D4F3929" w14:textId="1FB4887E" w:rsidR="00AF38B4" w:rsidRPr="00DC5205" w:rsidRDefault="00AF38B4" w:rsidP="005D02B4">
      <w:pPr>
        <w:pStyle w:val="ListParagraph"/>
        <w:ind w:left="0"/>
        <w:jc w:val="both"/>
        <w:rPr>
          <w:rFonts w:ascii="Arial" w:hAnsi="Arial" w:cs="Arial"/>
          <w:b/>
          <w:bCs/>
          <w:sz w:val="16"/>
          <w:szCs w:val="16"/>
          <w:u w:val="single"/>
        </w:rPr>
      </w:pPr>
      <w:r w:rsidRPr="00DC5205">
        <w:rPr>
          <w:rFonts w:ascii="Arial" w:eastAsia="MS Mincho" w:hAnsi="Arial" w:cs="Arial"/>
          <w:sz w:val="16"/>
          <w:szCs w:val="16"/>
        </w:rPr>
        <w:t xml:space="preserve">Title </w:t>
      </w:r>
      <w:r w:rsidR="00483EC8" w:rsidRPr="00DC5205">
        <w:rPr>
          <w:rFonts w:ascii="Arial" w:eastAsia="MS Mincho" w:hAnsi="Arial" w:cs="Arial"/>
          <w:sz w:val="16"/>
          <w:szCs w:val="16"/>
        </w:rPr>
        <w:t xml:space="preserve">and risk of loss </w:t>
      </w:r>
      <w:r w:rsidRPr="00DC5205">
        <w:rPr>
          <w:rFonts w:ascii="Arial" w:eastAsia="MS Mincho" w:hAnsi="Arial" w:cs="Arial"/>
          <w:sz w:val="16"/>
          <w:szCs w:val="16"/>
        </w:rPr>
        <w:t xml:space="preserve">to the goods and/or deliverables supplied under </w:t>
      </w:r>
      <w:r w:rsidR="00486C94" w:rsidRPr="00DC5205">
        <w:rPr>
          <w:rFonts w:ascii="Arial" w:eastAsia="MS Mincho" w:hAnsi="Arial" w:cs="Arial"/>
          <w:sz w:val="16"/>
          <w:szCs w:val="16"/>
        </w:rPr>
        <w:t>th</w:t>
      </w:r>
      <w:r w:rsidR="00483EC8" w:rsidRPr="00DC5205">
        <w:rPr>
          <w:rFonts w:ascii="Arial" w:eastAsia="MS Mincho" w:hAnsi="Arial" w:cs="Arial"/>
          <w:sz w:val="16"/>
          <w:szCs w:val="16"/>
        </w:rPr>
        <w:t>is</w:t>
      </w:r>
      <w:r w:rsidR="006D5259" w:rsidRPr="00DC5205">
        <w:rPr>
          <w:rFonts w:ascii="Arial" w:eastAsia="MS Mincho" w:hAnsi="Arial" w:cs="Arial"/>
          <w:sz w:val="16"/>
          <w:szCs w:val="16"/>
        </w:rPr>
        <w:t xml:space="preserve"> Order</w:t>
      </w:r>
      <w:r w:rsidRPr="00DC5205">
        <w:rPr>
          <w:rFonts w:ascii="Arial" w:eastAsia="MS Mincho" w:hAnsi="Arial" w:cs="Arial"/>
          <w:sz w:val="16"/>
          <w:szCs w:val="16"/>
        </w:rPr>
        <w:t xml:space="preserve"> shall be transferred to </w:t>
      </w:r>
      <w:r w:rsidR="00DE4B94" w:rsidRPr="00DC5205">
        <w:rPr>
          <w:rFonts w:ascii="Arial" w:eastAsia="MS Mincho" w:hAnsi="Arial" w:cs="Arial"/>
          <w:sz w:val="16"/>
          <w:szCs w:val="16"/>
        </w:rPr>
        <w:t>Buyer</w:t>
      </w:r>
      <w:r w:rsidRPr="00DC5205">
        <w:rPr>
          <w:rFonts w:ascii="Arial" w:eastAsia="MS Mincho" w:hAnsi="Arial" w:cs="Arial"/>
          <w:sz w:val="16"/>
          <w:szCs w:val="16"/>
        </w:rPr>
        <w:t xml:space="preserve"> upon delivery.</w:t>
      </w:r>
    </w:p>
    <w:p w14:paraId="266B1E26" w14:textId="77777777" w:rsidR="00DE4B94" w:rsidRPr="00DC5205" w:rsidRDefault="00DE4B94" w:rsidP="005D02B4">
      <w:pPr>
        <w:pStyle w:val="ListParagraph"/>
        <w:ind w:left="0"/>
        <w:jc w:val="both"/>
        <w:rPr>
          <w:rFonts w:ascii="Arial" w:hAnsi="Arial" w:cs="Arial"/>
          <w:b/>
          <w:bCs/>
          <w:sz w:val="16"/>
          <w:szCs w:val="16"/>
          <w:u w:val="single"/>
        </w:rPr>
      </w:pPr>
    </w:p>
    <w:p w14:paraId="22A4ADD6" w14:textId="77777777" w:rsidR="006E7B74" w:rsidRPr="00DC5205" w:rsidRDefault="00AF38B4" w:rsidP="005D02B4">
      <w:pPr>
        <w:pStyle w:val="ListParagraph"/>
        <w:numPr>
          <w:ilvl w:val="2"/>
          <w:numId w:val="81"/>
        </w:numPr>
        <w:ind w:left="0" w:firstLine="0"/>
        <w:jc w:val="both"/>
        <w:rPr>
          <w:rFonts w:ascii="Arial" w:hAnsi="Arial" w:cs="Arial"/>
          <w:b/>
          <w:bCs/>
          <w:sz w:val="16"/>
          <w:szCs w:val="16"/>
          <w:u w:val="single"/>
        </w:rPr>
      </w:pPr>
      <w:r w:rsidRPr="00DC5205">
        <w:rPr>
          <w:rFonts w:ascii="Arial" w:hAnsi="Arial" w:cs="Arial"/>
          <w:b/>
          <w:spacing w:val="1"/>
          <w:sz w:val="16"/>
          <w:szCs w:val="16"/>
        </w:rPr>
        <w:t>EXPORT OBLIGATIONS</w:t>
      </w:r>
      <w:r w:rsidRPr="00DC5205">
        <w:rPr>
          <w:rFonts w:ascii="Arial" w:hAnsi="Arial" w:cs="Arial"/>
          <w:spacing w:val="1"/>
          <w:sz w:val="16"/>
          <w:szCs w:val="16"/>
        </w:rPr>
        <w:t xml:space="preserve"> </w:t>
      </w:r>
    </w:p>
    <w:p w14:paraId="7AAF8F99" w14:textId="77777777" w:rsidR="006E7B74" w:rsidRPr="00DC5205" w:rsidRDefault="006E7B74" w:rsidP="005D02B4">
      <w:pPr>
        <w:pStyle w:val="ListParagraph"/>
        <w:ind w:left="0"/>
        <w:jc w:val="both"/>
        <w:rPr>
          <w:rFonts w:ascii="Arial" w:hAnsi="Arial" w:cs="Arial"/>
          <w:sz w:val="16"/>
          <w:szCs w:val="16"/>
        </w:rPr>
      </w:pPr>
    </w:p>
    <w:p w14:paraId="0FB7EAA0" w14:textId="310695DC" w:rsidR="00AF38B4" w:rsidRDefault="00AF38B4" w:rsidP="005D02B4">
      <w:pPr>
        <w:pStyle w:val="ListParagraph"/>
        <w:ind w:left="0"/>
        <w:jc w:val="both"/>
        <w:rPr>
          <w:rFonts w:ascii="Arial" w:hAnsi="Arial" w:cs="Arial"/>
          <w:spacing w:val="1"/>
          <w:sz w:val="16"/>
          <w:szCs w:val="16"/>
        </w:rPr>
      </w:pPr>
      <w:r w:rsidRPr="00DC5205">
        <w:rPr>
          <w:rFonts w:ascii="Arial" w:hAnsi="Arial" w:cs="Arial"/>
          <w:spacing w:val="1"/>
          <w:sz w:val="16"/>
          <w:szCs w:val="16"/>
        </w:rPr>
        <w:t xml:space="preserve">It is the entire responsibility of </w:t>
      </w:r>
      <w:r w:rsidR="00DE4B94" w:rsidRPr="00DC5205">
        <w:rPr>
          <w:rFonts w:ascii="Arial" w:eastAsia="MS Mincho" w:hAnsi="Arial" w:cs="Arial"/>
          <w:sz w:val="16"/>
          <w:szCs w:val="16"/>
        </w:rPr>
        <w:t>Seller</w:t>
      </w:r>
      <w:r w:rsidRPr="00DC5205">
        <w:rPr>
          <w:rFonts w:ascii="Arial" w:hAnsi="Arial" w:cs="Arial"/>
          <w:spacing w:val="1"/>
          <w:sz w:val="16"/>
          <w:szCs w:val="16"/>
        </w:rPr>
        <w:t xml:space="preserve"> to ensure the clearing of goods and/or deliverables, as applicable</w:t>
      </w:r>
      <w:r w:rsidR="00132AA6" w:rsidRPr="00DC5205">
        <w:rPr>
          <w:rFonts w:ascii="Arial" w:hAnsi="Arial" w:cs="Arial"/>
          <w:spacing w:val="1"/>
          <w:sz w:val="16"/>
          <w:szCs w:val="16"/>
        </w:rPr>
        <w:t>,</w:t>
      </w:r>
      <w:r w:rsidRPr="00DC5205">
        <w:rPr>
          <w:rFonts w:ascii="Arial" w:hAnsi="Arial" w:cs="Arial"/>
          <w:spacing w:val="1"/>
          <w:sz w:val="16"/>
          <w:szCs w:val="16"/>
        </w:rPr>
        <w:t xml:space="preserve"> for export </w:t>
      </w:r>
      <w:r w:rsidR="002B1089" w:rsidRPr="00DC5205">
        <w:rPr>
          <w:rFonts w:ascii="Arial" w:hAnsi="Arial" w:cs="Arial"/>
          <w:spacing w:val="1"/>
          <w:sz w:val="16"/>
          <w:szCs w:val="16"/>
        </w:rPr>
        <w:t xml:space="preserve">to </w:t>
      </w:r>
      <w:r w:rsidRPr="00DC5205">
        <w:rPr>
          <w:rFonts w:ascii="Arial" w:hAnsi="Arial" w:cs="Arial"/>
          <w:spacing w:val="1"/>
          <w:sz w:val="16"/>
          <w:szCs w:val="16"/>
        </w:rPr>
        <w:t xml:space="preserve">comply with the laws of the country of export, and that all shipping documents comply with </w:t>
      </w:r>
      <w:r w:rsidR="002B1089" w:rsidRPr="00DC5205">
        <w:rPr>
          <w:rFonts w:ascii="Arial" w:hAnsi="Arial" w:cs="Arial"/>
          <w:spacing w:val="1"/>
          <w:sz w:val="16"/>
          <w:szCs w:val="16"/>
        </w:rPr>
        <w:t>all applicable export laws</w:t>
      </w:r>
      <w:r w:rsidRPr="00DC5205">
        <w:rPr>
          <w:rFonts w:ascii="Arial" w:hAnsi="Arial" w:cs="Arial"/>
          <w:spacing w:val="1"/>
          <w:sz w:val="16"/>
          <w:szCs w:val="16"/>
        </w:rPr>
        <w:t xml:space="preserve">.  Such documents should include, without limitation, physical copies of the Customs Invoice, Packing List, Certificates of Analysis, Material Safety Data Sheets and Certificate of Origin, if applicable. A copy of this documentation must be sent directly to </w:t>
      </w:r>
      <w:r w:rsidR="00DE4B94" w:rsidRPr="00DC5205">
        <w:rPr>
          <w:rFonts w:ascii="Arial" w:hAnsi="Arial" w:cs="Arial"/>
          <w:spacing w:val="1"/>
          <w:sz w:val="16"/>
          <w:szCs w:val="16"/>
        </w:rPr>
        <w:t>Buyer</w:t>
      </w:r>
      <w:r w:rsidRPr="00DC5205">
        <w:rPr>
          <w:rFonts w:ascii="Arial" w:hAnsi="Arial" w:cs="Arial"/>
          <w:spacing w:val="1"/>
          <w:sz w:val="16"/>
          <w:szCs w:val="16"/>
        </w:rPr>
        <w:t xml:space="preserve"> by e-mail to </w:t>
      </w:r>
      <w:r w:rsidR="00DE4B94" w:rsidRPr="00DC5205">
        <w:rPr>
          <w:rFonts w:ascii="Arial" w:hAnsi="Arial" w:cs="Arial"/>
          <w:spacing w:val="1"/>
          <w:sz w:val="16"/>
          <w:szCs w:val="16"/>
        </w:rPr>
        <w:t>Buyer</w:t>
      </w:r>
      <w:r w:rsidRPr="00DC5205">
        <w:rPr>
          <w:rFonts w:ascii="Arial" w:hAnsi="Arial" w:cs="Arial"/>
          <w:spacing w:val="1"/>
          <w:sz w:val="16"/>
          <w:szCs w:val="16"/>
        </w:rPr>
        <w:t xml:space="preserve">’s Customs Officer and to the recipient of the shipment and two other copies must remain with the shipped merchandise. Should an error or omission with the documentation cause the declaration to </w:t>
      </w:r>
      <w:r w:rsidR="00DE4B94" w:rsidRPr="00DC5205">
        <w:rPr>
          <w:rFonts w:ascii="Arial" w:hAnsi="Arial" w:cs="Arial"/>
          <w:spacing w:val="1"/>
          <w:sz w:val="16"/>
          <w:szCs w:val="16"/>
        </w:rPr>
        <w:t>U.S</w:t>
      </w:r>
      <w:r w:rsidRPr="00DC5205">
        <w:rPr>
          <w:rFonts w:ascii="Arial" w:hAnsi="Arial" w:cs="Arial"/>
          <w:spacing w:val="1"/>
          <w:sz w:val="16"/>
          <w:szCs w:val="16"/>
        </w:rPr>
        <w:t xml:space="preserve"> Customs Officials be deemed non-compliant, all costs incurred as a result will be the responsibility of </w:t>
      </w:r>
      <w:r w:rsidR="00DE4B94" w:rsidRPr="00DC5205">
        <w:rPr>
          <w:rFonts w:ascii="Arial" w:eastAsia="MS Mincho" w:hAnsi="Arial" w:cs="Arial"/>
          <w:sz w:val="16"/>
          <w:szCs w:val="16"/>
        </w:rPr>
        <w:t>Seller</w:t>
      </w:r>
      <w:r w:rsidRPr="00DC5205">
        <w:rPr>
          <w:rFonts w:ascii="Arial" w:hAnsi="Arial" w:cs="Arial"/>
          <w:spacing w:val="1"/>
          <w:sz w:val="16"/>
          <w:szCs w:val="16"/>
        </w:rPr>
        <w:t xml:space="preserve">. All goods sent to </w:t>
      </w:r>
      <w:r w:rsidR="00DE4B94" w:rsidRPr="00DC5205">
        <w:rPr>
          <w:rFonts w:ascii="Arial" w:hAnsi="Arial" w:cs="Arial"/>
          <w:spacing w:val="1"/>
          <w:sz w:val="16"/>
          <w:szCs w:val="16"/>
        </w:rPr>
        <w:t>Buyer</w:t>
      </w:r>
      <w:r w:rsidRPr="00DC5205">
        <w:rPr>
          <w:rFonts w:ascii="Arial" w:hAnsi="Arial" w:cs="Arial"/>
          <w:spacing w:val="1"/>
          <w:sz w:val="16"/>
          <w:szCs w:val="16"/>
        </w:rPr>
        <w:t xml:space="preserve"> must be valued based on this </w:t>
      </w:r>
      <w:r w:rsidR="00486C94" w:rsidRPr="00DC5205">
        <w:rPr>
          <w:rFonts w:ascii="Arial" w:hAnsi="Arial" w:cs="Arial"/>
          <w:spacing w:val="1"/>
          <w:sz w:val="16"/>
          <w:szCs w:val="16"/>
        </w:rPr>
        <w:t>Order</w:t>
      </w:r>
      <w:r w:rsidRPr="00DC5205">
        <w:rPr>
          <w:rFonts w:ascii="Arial" w:hAnsi="Arial" w:cs="Arial"/>
          <w:spacing w:val="1"/>
          <w:sz w:val="16"/>
          <w:szCs w:val="16"/>
        </w:rPr>
        <w:t>.</w:t>
      </w:r>
    </w:p>
    <w:p w14:paraId="64AFF4B5" w14:textId="77777777" w:rsidR="005D02B4" w:rsidRPr="004D0463" w:rsidRDefault="005D02B4" w:rsidP="005D02B4">
      <w:pPr>
        <w:pStyle w:val="ListParagraph"/>
        <w:ind w:left="0"/>
        <w:jc w:val="both"/>
        <w:rPr>
          <w:rFonts w:ascii="Arial" w:hAnsi="Arial" w:cs="Arial"/>
          <w:b/>
          <w:bCs/>
          <w:sz w:val="16"/>
          <w:szCs w:val="16"/>
          <w:u w:val="single"/>
        </w:rPr>
      </w:pPr>
    </w:p>
    <w:p w14:paraId="5B3539B8" w14:textId="56378516" w:rsidR="00DE4B94" w:rsidRPr="005D02B4" w:rsidRDefault="00AD68B0" w:rsidP="005D02B4">
      <w:pPr>
        <w:pStyle w:val="ListParagraph"/>
        <w:numPr>
          <w:ilvl w:val="1"/>
          <w:numId w:val="81"/>
        </w:numPr>
        <w:ind w:left="0" w:firstLine="0"/>
        <w:jc w:val="both"/>
        <w:rPr>
          <w:rFonts w:ascii="Arial" w:hAnsi="Arial" w:cs="Arial"/>
          <w:b/>
          <w:bCs/>
          <w:sz w:val="16"/>
          <w:szCs w:val="16"/>
        </w:rPr>
      </w:pPr>
      <w:r w:rsidRPr="00DC5205">
        <w:rPr>
          <w:rFonts w:ascii="Arial" w:hAnsi="Arial" w:cs="Arial"/>
          <w:b/>
          <w:bCs/>
          <w:sz w:val="16"/>
          <w:szCs w:val="16"/>
        </w:rPr>
        <w:t xml:space="preserve"> </w:t>
      </w:r>
      <w:r w:rsidR="00DE4B94" w:rsidRPr="00DC5205">
        <w:rPr>
          <w:rFonts w:ascii="Arial" w:hAnsi="Arial" w:cs="Arial"/>
          <w:b/>
          <w:bCs/>
          <w:sz w:val="16"/>
          <w:szCs w:val="16"/>
        </w:rPr>
        <w:t>RULES APPLICABLE IN THE EVENT OF ON-SITE ACTIVITIES</w:t>
      </w:r>
    </w:p>
    <w:p w14:paraId="3C7CD33D" w14:textId="2D55D7A5" w:rsidR="00DE4B94" w:rsidRPr="00DC5205" w:rsidRDefault="004B0B2C" w:rsidP="00C672CA">
      <w:pPr>
        <w:pStyle w:val="Heading3"/>
        <w:tabs>
          <w:tab w:val="clear" w:pos="1530"/>
          <w:tab w:val="left" w:pos="270"/>
        </w:tabs>
        <w:ind w:left="0" w:firstLine="0"/>
        <w:rPr>
          <w:rFonts w:ascii="Arial" w:eastAsia="MS Mincho" w:hAnsi="Arial" w:cs="Arial"/>
          <w:sz w:val="16"/>
          <w:szCs w:val="16"/>
          <w:lang w:val="en-US"/>
        </w:rPr>
      </w:pPr>
      <w:r>
        <w:rPr>
          <w:rFonts w:ascii="Arial" w:eastAsia="MS Mincho" w:hAnsi="Arial" w:cs="Arial"/>
          <w:b/>
          <w:bCs w:val="0"/>
          <w:sz w:val="16"/>
          <w:szCs w:val="16"/>
          <w:lang w:val="en-US"/>
        </w:rPr>
        <w:t>Vendor</w:t>
      </w:r>
      <w:r w:rsidR="00DE4B94" w:rsidRPr="00DC5205">
        <w:rPr>
          <w:rFonts w:ascii="Arial" w:eastAsia="MS Mincho" w:hAnsi="Arial" w:cs="Arial"/>
          <w:b/>
          <w:bCs w:val="0"/>
          <w:sz w:val="16"/>
          <w:szCs w:val="16"/>
          <w:lang w:val="en-US"/>
        </w:rPr>
        <w:t xml:space="preserve">’s General Obligations – </w:t>
      </w:r>
      <w:r w:rsidR="00DE4B94" w:rsidRPr="00DC5205">
        <w:rPr>
          <w:rFonts w:ascii="Arial" w:eastAsia="MS Mincho" w:hAnsi="Arial" w:cs="Arial"/>
          <w:sz w:val="16"/>
          <w:szCs w:val="16"/>
          <w:lang w:val="en-US"/>
        </w:rPr>
        <w:t xml:space="preserve">If any portion of the services described in the PO must be performed by the </w:t>
      </w:r>
      <w:r>
        <w:rPr>
          <w:rFonts w:ascii="Arial" w:eastAsia="MS Mincho" w:hAnsi="Arial" w:cs="Arial"/>
          <w:sz w:val="16"/>
          <w:szCs w:val="16"/>
          <w:lang w:val="en-US"/>
        </w:rPr>
        <w:t>Vendor</w:t>
      </w:r>
      <w:r w:rsidR="00DE4B94" w:rsidRPr="00DC5205">
        <w:rPr>
          <w:rFonts w:ascii="Arial" w:eastAsia="MS Mincho" w:hAnsi="Arial" w:cs="Arial"/>
          <w:sz w:val="16"/>
          <w:szCs w:val="16"/>
          <w:lang w:val="en-US"/>
        </w:rPr>
        <w:t xml:space="preserve">’s personnel or sub-contractors, on or near a site owned, run, or operated by </w:t>
      </w:r>
      <w:r>
        <w:rPr>
          <w:rFonts w:ascii="Arial" w:eastAsia="MS Mincho" w:hAnsi="Arial" w:cs="Arial"/>
          <w:sz w:val="16"/>
          <w:szCs w:val="16"/>
          <w:lang w:val="en-US"/>
        </w:rPr>
        <w:t>Buyer</w:t>
      </w:r>
      <w:r w:rsidR="00DE4B94" w:rsidRPr="00DC5205">
        <w:rPr>
          <w:rFonts w:ascii="Arial" w:eastAsia="MS Mincho" w:hAnsi="Arial" w:cs="Arial"/>
          <w:sz w:val="16"/>
          <w:szCs w:val="16"/>
          <w:lang w:val="en-US"/>
        </w:rPr>
        <w:t>, its affiliates, or its customers (“</w:t>
      </w:r>
      <w:r w:rsidR="00DE4B94" w:rsidRPr="00DC5205">
        <w:rPr>
          <w:rFonts w:ascii="Arial" w:eastAsia="MS Mincho" w:hAnsi="Arial" w:cs="Arial"/>
          <w:b/>
          <w:sz w:val="16"/>
          <w:szCs w:val="16"/>
          <w:lang w:val="en-US"/>
        </w:rPr>
        <w:t>SANOFI Premises</w:t>
      </w:r>
      <w:r w:rsidR="00DE4B94" w:rsidRPr="00DC5205">
        <w:rPr>
          <w:rFonts w:ascii="Arial" w:eastAsia="MS Mincho" w:hAnsi="Arial" w:cs="Arial"/>
          <w:sz w:val="16"/>
          <w:szCs w:val="16"/>
          <w:lang w:val="en-US"/>
        </w:rPr>
        <w:t xml:space="preserve">”), the </w:t>
      </w:r>
      <w:r w:rsidR="00B11976">
        <w:rPr>
          <w:rFonts w:ascii="Arial" w:eastAsia="MS Mincho" w:hAnsi="Arial" w:cs="Arial"/>
          <w:sz w:val="16"/>
          <w:szCs w:val="16"/>
          <w:lang w:val="en-US"/>
        </w:rPr>
        <w:t>Vendor</w:t>
      </w:r>
      <w:r w:rsidR="00DE4B94" w:rsidRPr="00DC5205">
        <w:rPr>
          <w:rFonts w:ascii="Arial" w:eastAsia="MS Mincho" w:hAnsi="Arial" w:cs="Arial"/>
          <w:sz w:val="16"/>
          <w:szCs w:val="16"/>
          <w:lang w:val="en-US"/>
        </w:rPr>
        <w:t xml:space="preserve"> hereby represents and warrants that it, and its subcontractors shall: </w:t>
      </w:r>
    </w:p>
    <w:p w14:paraId="1BC0A800" w14:textId="4D586DC4" w:rsidR="00DE4B94" w:rsidRPr="00DC5205" w:rsidRDefault="00DE4B94" w:rsidP="00C672CA">
      <w:pPr>
        <w:pStyle w:val="Heading4"/>
        <w:tabs>
          <w:tab w:val="clear" w:pos="2160"/>
          <w:tab w:val="num" w:pos="990"/>
        </w:tabs>
        <w:ind w:left="720" w:firstLine="0"/>
        <w:rPr>
          <w:rFonts w:ascii="Arial" w:eastAsia="MS Mincho" w:hAnsi="Arial" w:cs="Arial"/>
          <w:sz w:val="16"/>
          <w:szCs w:val="16"/>
          <w:lang w:val="en-US"/>
        </w:rPr>
      </w:pPr>
      <w:r w:rsidRPr="00DC5205">
        <w:rPr>
          <w:rFonts w:ascii="Arial" w:eastAsia="MS Mincho" w:hAnsi="Arial" w:cs="Arial"/>
          <w:sz w:val="16"/>
          <w:szCs w:val="16"/>
          <w:lang w:val="en-US"/>
        </w:rPr>
        <w:t xml:space="preserve">comply with all instructions emanating from </w:t>
      </w:r>
      <w:r w:rsidR="004B0B2C">
        <w:rPr>
          <w:rFonts w:ascii="Arial" w:eastAsia="MS Mincho" w:hAnsi="Arial" w:cs="Arial"/>
          <w:sz w:val="16"/>
          <w:szCs w:val="16"/>
          <w:lang w:val="en-US"/>
        </w:rPr>
        <w:t>Buyer</w:t>
      </w:r>
      <w:r w:rsidRPr="00DC5205">
        <w:rPr>
          <w:rFonts w:ascii="Arial" w:eastAsia="MS Mincho" w:hAnsi="Arial" w:cs="Arial"/>
          <w:sz w:val="16"/>
          <w:szCs w:val="16"/>
          <w:lang w:val="en-US"/>
        </w:rPr>
        <w:t xml:space="preserve"> including those related to access, hygiene, safety, and environmental </w:t>
      </w:r>
      <w:proofErr w:type="gramStart"/>
      <w:r w:rsidRPr="00DC5205">
        <w:rPr>
          <w:rFonts w:ascii="Arial" w:eastAsia="MS Mincho" w:hAnsi="Arial" w:cs="Arial"/>
          <w:sz w:val="16"/>
          <w:szCs w:val="16"/>
          <w:lang w:val="en-US"/>
        </w:rPr>
        <w:t>measures;</w:t>
      </w:r>
      <w:proofErr w:type="gramEnd"/>
      <w:r w:rsidRPr="00DC5205">
        <w:rPr>
          <w:rFonts w:ascii="Arial" w:eastAsia="MS Mincho" w:hAnsi="Arial" w:cs="Arial"/>
          <w:sz w:val="16"/>
          <w:szCs w:val="16"/>
          <w:lang w:val="en-US"/>
        </w:rPr>
        <w:t xml:space="preserve"> </w:t>
      </w:r>
    </w:p>
    <w:p w14:paraId="48F9BD80" w14:textId="2F722BDE" w:rsidR="00DE4B94" w:rsidRPr="00DC5205" w:rsidRDefault="00DE4B94" w:rsidP="00C672CA">
      <w:pPr>
        <w:pStyle w:val="Heading4"/>
        <w:tabs>
          <w:tab w:val="clear" w:pos="2160"/>
          <w:tab w:val="num" w:pos="990"/>
        </w:tabs>
        <w:ind w:left="720" w:firstLine="0"/>
        <w:rPr>
          <w:rFonts w:ascii="Arial" w:eastAsia="MS Mincho" w:hAnsi="Arial" w:cs="Arial"/>
          <w:sz w:val="16"/>
          <w:szCs w:val="16"/>
          <w:lang w:val="en-US"/>
        </w:rPr>
      </w:pPr>
      <w:r w:rsidRPr="00DC5205">
        <w:rPr>
          <w:rFonts w:ascii="Arial" w:eastAsia="MS Mincho" w:hAnsi="Arial" w:cs="Arial"/>
          <w:sz w:val="16"/>
          <w:szCs w:val="16"/>
          <w:lang w:val="en-US"/>
        </w:rPr>
        <w:t>not disrupt daily business operations; and</w:t>
      </w:r>
    </w:p>
    <w:p w14:paraId="2FE7A580" w14:textId="49129D1B" w:rsidR="00DE4B94" w:rsidRPr="00DC5205" w:rsidRDefault="00DE4B94" w:rsidP="00C672CA">
      <w:pPr>
        <w:pStyle w:val="Heading4"/>
        <w:tabs>
          <w:tab w:val="clear" w:pos="2160"/>
          <w:tab w:val="num" w:pos="990"/>
        </w:tabs>
        <w:ind w:left="720" w:firstLine="0"/>
        <w:rPr>
          <w:rFonts w:ascii="Arial" w:eastAsia="MS Mincho" w:hAnsi="Arial" w:cs="Arial"/>
          <w:sz w:val="16"/>
          <w:szCs w:val="16"/>
          <w:lang w:val="en-US"/>
        </w:rPr>
      </w:pPr>
      <w:r w:rsidRPr="00DC5205">
        <w:rPr>
          <w:rFonts w:ascii="Arial" w:eastAsia="MS Mincho" w:hAnsi="Arial" w:cs="Arial"/>
          <w:sz w:val="16"/>
          <w:szCs w:val="16"/>
          <w:lang w:val="en-US"/>
        </w:rPr>
        <w:t xml:space="preserve">immediately inform </w:t>
      </w:r>
      <w:r w:rsidR="004B0B2C">
        <w:rPr>
          <w:rFonts w:ascii="Arial" w:eastAsia="MS Mincho" w:hAnsi="Arial" w:cs="Arial"/>
          <w:sz w:val="16"/>
          <w:szCs w:val="16"/>
          <w:lang w:val="en-US"/>
        </w:rPr>
        <w:t>Buyer</w:t>
      </w:r>
      <w:r w:rsidRPr="00DC5205">
        <w:rPr>
          <w:rFonts w:ascii="Arial" w:eastAsia="MS Mincho" w:hAnsi="Arial" w:cs="Arial"/>
          <w:sz w:val="16"/>
          <w:szCs w:val="16"/>
          <w:lang w:val="en-US"/>
        </w:rPr>
        <w:t xml:space="preserve"> of </w:t>
      </w:r>
      <w:proofErr w:type="gramStart"/>
      <w:r w:rsidRPr="00DC5205">
        <w:rPr>
          <w:rFonts w:ascii="Arial" w:eastAsia="MS Mincho" w:hAnsi="Arial" w:cs="Arial"/>
          <w:sz w:val="16"/>
          <w:szCs w:val="16"/>
          <w:lang w:val="en-US"/>
        </w:rPr>
        <w:t>any and all</w:t>
      </w:r>
      <w:proofErr w:type="gramEnd"/>
      <w:r w:rsidRPr="00DC5205">
        <w:rPr>
          <w:rFonts w:ascii="Arial" w:eastAsia="MS Mincho" w:hAnsi="Arial" w:cs="Arial"/>
          <w:sz w:val="16"/>
          <w:szCs w:val="16"/>
          <w:lang w:val="en-US"/>
        </w:rPr>
        <w:t xml:space="preserve"> event(s) that may generate a risk for the environment, health and/or safety of </w:t>
      </w:r>
      <w:r w:rsidR="004B0B2C">
        <w:rPr>
          <w:rFonts w:ascii="Arial" w:eastAsia="MS Mincho" w:hAnsi="Arial" w:cs="Arial"/>
          <w:sz w:val="16"/>
          <w:szCs w:val="16"/>
          <w:lang w:val="en-US"/>
        </w:rPr>
        <w:t>Buyer</w:t>
      </w:r>
      <w:r w:rsidRPr="00DC5205">
        <w:rPr>
          <w:rFonts w:ascii="Arial" w:eastAsia="MS Mincho" w:hAnsi="Arial" w:cs="Arial"/>
          <w:sz w:val="16"/>
          <w:szCs w:val="16"/>
          <w:lang w:val="en-US"/>
        </w:rPr>
        <w:t xml:space="preserve">’s personnel and/or the equipment on the SANOFI Premises. </w:t>
      </w:r>
    </w:p>
    <w:p w14:paraId="646AA148" w14:textId="09958F01" w:rsidR="00DE4B94" w:rsidRPr="004D0463" w:rsidRDefault="004B0B2C" w:rsidP="00C672CA">
      <w:pPr>
        <w:pStyle w:val="Heading3"/>
        <w:tabs>
          <w:tab w:val="clear" w:pos="1530"/>
          <w:tab w:val="left" w:pos="270"/>
        </w:tabs>
        <w:ind w:left="0" w:firstLine="0"/>
        <w:rPr>
          <w:rFonts w:ascii="Arial" w:eastAsia="MS Mincho" w:hAnsi="Arial" w:cs="Arial"/>
          <w:sz w:val="16"/>
          <w:szCs w:val="16"/>
          <w:lang w:val="en-US"/>
        </w:rPr>
      </w:pPr>
      <w:r>
        <w:rPr>
          <w:rFonts w:ascii="Arial" w:eastAsia="MS Mincho" w:hAnsi="Arial" w:cs="Arial"/>
          <w:b/>
          <w:bCs w:val="0"/>
          <w:sz w:val="16"/>
          <w:szCs w:val="16"/>
          <w:lang w:val="en-US"/>
        </w:rPr>
        <w:t>Buyer</w:t>
      </w:r>
      <w:r w:rsidR="00DE4B94" w:rsidRPr="00DC5205">
        <w:rPr>
          <w:rFonts w:ascii="Arial" w:eastAsia="MS Mincho" w:hAnsi="Arial" w:cs="Arial"/>
          <w:b/>
          <w:bCs w:val="0"/>
          <w:sz w:val="16"/>
          <w:szCs w:val="16"/>
          <w:lang w:val="en-US"/>
        </w:rPr>
        <w:t>’s Rights in the Case of Breach</w:t>
      </w:r>
      <w:r w:rsidR="00DE4B94" w:rsidRPr="00DC5205">
        <w:rPr>
          <w:rFonts w:ascii="Arial" w:eastAsia="MS Mincho" w:hAnsi="Arial" w:cs="Arial"/>
          <w:sz w:val="16"/>
          <w:szCs w:val="16"/>
          <w:lang w:val="en-US"/>
        </w:rPr>
        <w:t xml:space="preserve"> </w:t>
      </w:r>
      <w:r w:rsidR="00DE4B94" w:rsidRPr="00DC5205">
        <w:rPr>
          <w:rFonts w:ascii="Arial" w:hAnsi="Arial" w:cs="Arial"/>
          <w:sz w:val="16"/>
          <w:szCs w:val="16"/>
        </w:rPr>
        <w:t xml:space="preserve">– </w:t>
      </w:r>
      <w:r w:rsidR="00DE4B94" w:rsidRPr="00DC5205">
        <w:rPr>
          <w:rFonts w:ascii="Arial" w:eastAsia="MS Mincho" w:hAnsi="Arial" w:cs="Arial"/>
          <w:sz w:val="16"/>
          <w:szCs w:val="16"/>
          <w:lang w:val="en-US"/>
        </w:rPr>
        <w:t xml:space="preserve">Should </w:t>
      </w:r>
      <w:r w:rsidR="00B11976">
        <w:rPr>
          <w:rFonts w:ascii="Arial" w:eastAsia="MS Mincho" w:hAnsi="Arial" w:cs="Arial"/>
          <w:sz w:val="16"/>
          <w:szCs w:val="16"/>
          <w:lang w:val="en-US"/>
        </w:rPr>
        <w:t>Vendor</w:t>
      </w:r>
      <w:r w:rsidR="00DE4B94" w:rsidRPr="00DC5205">
        <w:rPr>
          <w:rFonts w:ascii="Arial" w:eastAsia="MS Mincho" w:hAnsi="Arial" w:cs="Arial"/>
          <w:sz w:val="16"/>
          <w:szCs w:val="16"/>
          <w:lang w:val="en-US"/>
        </w:rPr>
        <w:t xml:space="preserve"> breach any of its obligations pursuant to this Section </w:t>
      </w:r>
      <w:r w:rsidR="00DE4B94" w:rsidRPr="00DC5205">
        <w:rPr>
          <w:rFonts w:ascii="Arial" w:eastAsia="MS Mincho" w:hAnsi="Arial" w:cs="Arial"/>
          <w:bCs w:val="0"/>
          <w:sz w:val="16"/>
          <w:szCs w:val="16"/>
        </w:rPr>
        <w:fldChar w:fldCharType="begin"/>
      </w:r>
      <w:r w:rsidR="00DE4B94" w:rsidRPr="00DC5205">
        <w:rPr>
          <w:rFonts w:ascii="Arial" w:eastAsia="MS Mincho" w:hAnsi="Arial" w:cs="Arial"/>
          <w:sz w:val="16"/>
          <w:szCs w:val="16"/>
          <w:lang w:val="en-US"/>
        </w:rPr>
        <w:instrText xml:space="preserve"> REF _Ref90380212 \r \h  \* MERGEFORMAT </w:instrText>
      </w:r>
      <w:r w:rsidR="00DE4B94" w:rsidRPr="00DC5205">
        <w:rPr>
          <w:rFonts w:ascii="Arial" w:eastAsia="MS Mincho" w:hAnsi="Arial" w:cs="Arial"/>
          <w:bCs w:val="0"/>
          <w:sz w:val="16"/>
          <w:szCs w:val="16"/>
        </w:rPr>
      </w:r>
      <w:r w:rsidR="00DE4B94" w:rsidRPr="00DC5205">
        <w:rPr>
          <w:rFonts w:ascii="Arial" w:eastAsia="MS Mincho" w:hAnsi="Arial" w:cs="Arial"/>
          <w:bCs w:val="0"/>
          <w:sz w:val="16"/>
          <w:szCs w:val="16"/>
        </w:rPr>
        <w:fldChar w:fldCharType="separate"/>
      </w:r>
      <w:r w:rsidR="00DE4B94" w:rsidRPr="00DC5205">
        <w:rPr>
          <w:rFonts w:ascii="Arial" w:eastAsia="MS Mincho" w:hAnsi="Arial" w:cs="Arial"/>
          <w:sz w:val="16"/>
          <w:szCs w:val="16"/>
          <w:lang w:val="en-US"/>
        </w:rPr>
        <w:t>12.9</w:t>
      </w:r>
      <w:r w:rsidR="00DE4B94" w:rsidRPr="00DC5205">
        <w:rPr>
          <w:rFonts w:ascii="Arial" w:eastAsia="MS Mincho" w:hAnsi="Arial" w:cs="Arial"/>
          <w:bCs w:val="0"/>
          <w:sz w:val="16"/>
          <w:szCs w:val="16"/>
        </w:rPr>
        <w:fldChar w:fldCharType="end"/>
      </w:r>
      <w:r w:rsidR="00DE4B94" w:rsidRPr="00DC5205">
        <w:rPr>
          <w:rFonts w:ascii="Arial" w:eastAsia="MS Mincho" w:hAnsi="Arial" w:cs="Arial"/>
          <w:sz w:val="16"/>
          <w:szCs w:val="16"/>
          <w:lang w:val="en-US"/>
        </w:rPr>
        <w:t xml:space="preserve">, </w:t>
      </w:r>
      <w:r>
        <w:rPr>
          <w:rFonts w:ascii="Arial" w:eastAsia="MS Mincho" w:hAnsi="Arial" w:cs="Arial"/>
          <w:sz w:val="16"/>
          <w:szCs w:val="16"/>
          <w:lang w:val="en-US"/>
        </w:rPr>
        <w:t>Buyer</w:t>
      </w:r>
      <w:r w:rsidR="00DE4B94" w:rsidRPr="00DC5205">
        <w:rPr>
          <w:rFonts w:ascii="Arial" w:eastAsia="MS Mincho" w:hAnsi="Arial" w:cs="Arial"/>
          <w:sz w:val="16"/>
          <w:szCs w:val="16"/>
          <w:lang w:val="en-US"/>
        </w:rPr>
        <w:t xml:space="preserve"> may, at its sole discretion, and without prejudice to any other right i</w:t>
      </w:r>
      <w:r w:rsidR="00EA1937">
        <w:rPr>
          <w:rFonts w:ascii="Arial" w:eastAsia="MS Mincho" w:hAnsi="Arial" w:cs="Arial"/>
          <w:sz w:val="16"/>
          <w:szCs w:val="16"/>
          <w:lang w:val="en-US"/>
        </w:rPr>
        <w:t>t</w:t>
      </w:r>
      <w:r w:rsidR="00DE4B94" w:rsidRPr="00DC5205">
        <w:rPr>
          <w:rFonts w:ascii="Arial" w:eastAsia="MS Mincho" w:hAnsi="Arial" w:cs="Arial"/>
          <w:sz w:val="16"/>
          <w:szCs w:val="16"/>
          <w:lang w:val="en-US"/>
        </w:rPr>
        <w:t xml:space="preserve"> may have under these Terms and Conditions, or at law (</w:t>
      </w:r>
      <w:proofErr w:type="spellStart"/>
      <w:r w:rsidR="00DE4B94" w:rsidRPr="00DC5205">
        <w:rPr>
          <w:rFonts w:ascii="Arial" w:eastAsia="MS Mincho" w:hAnsi="Arial" w:cs="Arial"/>
          <w:sz w:val="16"/>
          <w:szCs w:val="16"/>
          <w:lang w:val="en-US"/>
        </w:rPr>
        <w:t>i</w:t>
      </w:r>
      <w:proofErr w:type="spellEnd"/>
      <w:r w:rsidR="00DE4B94" w:rsidRPr="00DC5205">
        <w:rPr>
          <w:rFonts w:ascii="Arial" w:eastAsia="MS Mincho" w:hAnsi="Arial" w:cs="Arial"/>
          <w:sz w:val="16"/>
          <w:szCs w:val="16"/>
          <w:lang w:val="en-US"/>
        </w:rPr>
        <w:t xml:space="preserve">) request the immediate removal of any of </w:t>
      </w:r>
      <w:r w:rsidR="00B11976">
        <w:rPr>
          <w:rFonts w:ascii="Arial" w:eastAsia="MS Mincho" w:hAnsi="Arial" w:cs="Arial"/>
          <w:sz w:val="16"/>
          <w:szCs w:val="16"/>
          <w:lang w:val="en-US"/>
        </w:rPr>
        <w:t>Vendor</w:t>
      </w:r>
      <w:r w:rsidR="00DE4B94" w:rsidRPr="00DC5205">
        <w:rPr>
          <w:rFonts w:ascii="Arial" w:eastAsia="MS Mincho" w:hAnsi="Arial" w:cs="Arial"/>
          <w:sz w:val="16"/>
          <w:szCs w:val="16"/>
          <w:lang w:val="en-US"/>
        </w:rPr>
        <w:t xml:space="preserve"> or its sub-contractor’s personnel present on the SANOFI Premises; </w:t>
      </w:r>
      <w:r w:rsidR="00EA1937">
        <w:rPr>
          <w:rFonts w:ascii="Arial" w:eastAsia="MS Mincho" w:hAnsi="Arial" w:cs="Arial"/>
          <w:sz w:val="16"/>
          <w:szCs w:val="16"/>
          <w:lang w:val="en-US"/>
        </w:rPr>
        <w:t xml:space="preserve">and/or </w:t>
      </w:r>
      <w:r w:rsidR="00DE4B94" w:rsidRPr="00DC5205">
        <w:rPr>
          <w:rFonts w:ascii="Arial" w:eastAsia="MS Mincho" w:hAnsi="Arial" w:cs="Arial"/>
          <w:sz w:val="16"/>
          <w:szCs w:val="16"/>
          <w:lang w:val="en-US"/>
        </w:rPr>
        <w:t xml:space="preserve">(ii) immediately terminate the </w:t>
      </w:r>
      <w:r>
        <w:rPr>
          <w:rFonts w:ascii="Arial" w:eastAsia="MS Mincho" w:hAnsi="Arial" w:cs="Arial"/>
          <w:sz w:val="16"/>
          <w:szCs w:val="16"/>
          <w:lang w:val="en-US"/>
        </w:rPr>
        <w:t>Order</w:t>
      </w:r>
      <w:r w:rsidR="00DE4B94" w:rsidRPr="00DC5205">
        <w:rPr>
          <w:rFonts w:ascii="Arial" w:eastAsia="MS Mincho" w:hAnsi="Arial" w:cs="Arial"/>
          <w:sz w:val="16"/>
          <w:szCs w:val="16"/>
          <w:lang w:val="en-US"/>
        </w:rPr>
        <w:t xml:space="preserve">, or any portion thereof. </w:t>
      </w:r>
    </w:p>
    <w:p w14:paraId="03C99F9F" w14:textId="0F143DEB" w:rsidR="007747CE" w:rsidRPr="004D0463" w:rsidRDefault="007747CE" w:rsidP="005D02B4">
      <w:pPr>
        <w:jc w:val="both"/>
        <w:rPr>
          <w:rFonts w:ascii="Arial" w:hAnsi="Arial" w:cs="Arial"/>
          <w:b/>
          <w:bCs/>
          <w:sz w:val="16"/>
          <w:szCs w:val="16"/>
          <w:u w:val="single"/>
        </w:rPr>
      </w:pPr>
      <w:r w:rsidRPr="004D0463">
        <w:rPr>
          <w:rFonts w:ascii="Arial" w:hAnsi="Arial" w:cs="Arial"/>
          <w:b/>
          <w:bCs/>
          <w:sz w:val="16"/>
          <w:szCs w:val="16"/>
          <w:u w:val="single"/>
        </w:rPr>
        <w:t>ARTICLE 13</w:t>
      </w:r>
      <w:r w:rsidR="00AD68B0" w:rsidRPr="00DC5205">
        <w:rPr>
          <w:rFonts w:ascii="Arial" w:hAnsi="Arial" w:cs="Arial"/>
          <w:b/>
          <w:bCs/>
          <w:sz w:val="16"/>
          <w:szCs w:val="16"/>
          <w:u w:val="single"/>
        </w:rPr>
        <w:t>.</w:t>
      </w:r>
      <w:r w:rsidRPr="004D0463">
        <w:rPr>
          <w:rFonts w:ascii="Arial" w:hAnsi="Arial" w:cs="Arial"/>
          <w:b/>
          <w:bCs/>
          <w:sz w:val="16"/>
          <w:szCs w:val="16"/>
          <w:u w:val="single"/>
        </w:rPr>
        <w:t xml:space="preserve"> ADDITIONAL PROVISIONS</w:t>
      </w:r>
    </w:p>
    <w:p w14:paraId="6FFB05DB" w14:textId="77777777" w:rsidR="006E7B74" w:rsidRPr="00DC5205" w:rsidRDefault="00DE4B94" w:rsidP="005D02B4">
      <w:pPr>
        <w:jc w:val="both"/>
        <w:rPr>
          <w:rFonts w:ascii="Arial" w:hAnsi="Arial" w:cs="Arial"/>
          <w:b/>
          <w:bCs/>
          <w:sz w:val="16"/>
          <w:szCs w:val="16"/>
        </w:rPr>
      </w:pPr>
      <w:r w:rsidRPr="00DC5205">
        <w:rPr>
          <w:rFonts w:ascii="Arial" w:hAnsi="Arial" w:cs="Arial"/>
          <w:b/>
          <w:bCs/>
          <w:sz w:val="16"/>
          <w:szCs w:val="16"/>
        </w:rPr>
        <w:t>13.1 PERSONAL DATA PROTECTION</w:t>
      </w:r>
    </w:p>
    <w:p w14:paraId="3AB79227" w14:textId="662336D2" w:rsidR="00F17B74" w:rsidRPr="00DC5205" w:rsidRDefault="00F17B74" w:rsidP="005D02B4">
      <w:pPr>
        <w:jc w:val="both"/>
        <w:rPr>
          <w:rFonts w:ascii="Arial" w:hAnsi="Arial" w:cs="Arial"/>
          <w:b/>
          <w:bCs/>
          <w:sz w:val="16"/>
          <w:szCs w:val="16"/>
          <w:u w:val="single"/>
        </w:rPr>
      </w:pPr>
      <w:r w:rsidRPr="00DC5205">
        <w:rPr>
          <w:rFonts w:ascii="Arial" w:hAnsi="Arial" w:cs="Arial"/>
          <w:sz w:val="16"/>
          <w:szCs w:val="16"/>
        </w:rPr>
        <w:t>Under this article, the Parties agree that the terms “</w:t>
      </w:r>
      <w:r w:rsidRPr="00DC5205">
        <w:rPr>
          <w:rFonts w:ascii="Arial" w:hAnsi="Arial" w:cs="Arial"/>
          <w:b/>
          <w:bCs/>
          <w:sz w:val="16"/>
          <w:szCs w:val="16"/>
        </w:rPr>
        <w:t>Personal Data</w:t>
      </w:r>
      <w:r w:rsidRPr="00DC5205">
        <w:rPr>
          <w:rFonts w:ascii="Arial" w:hAnsi="Arial" w:cs="Arial"/>
          <w:sz w:val="16"/>
          <w:szCs w:val="16"/>
        </w:rPr>
        <w:t>”, “</w:t>
      </w:r>
      <w:r w:rsidRPr="00DC5205">
        <w:rPr>
          <w:rFonts w:ascii="Arial" w:hAnsi="Arial" w:cs="Arial"/>
          <w:b/>
          <w:bCs/>
          <w:sz w:val="16"/>
          <w:szCs w:val="16"/>
        </w:rPr>
        <w:t>Controller</w:t>
      </w:r>
      <w:r w:rsidRPr="00DC5205">
        <w:rPr>
          <w:rFonts w:ascii="Arial" w:hAnsi="Arial" w:cs="Arial"/>
          <w:sz w:val="16"/>
          <w:szCs w:val="16"/>
        </w:rPr>
        <w:t>”, “</w:t>
      </w:r>
      <w:r w:rsidRPr="00DC5205">
        <w:rPr>
          <w:rFonts w:ascii="Arial" w:hAnsi="Arial" w:cs="Arial"/>
          <w:b/>
          <w:bCs/>
          <w:sz w:val="16"/>
          <w:szCs w:val="16"/>
        </w:rPr>
        <w:t>Processor</w:t>
      </w:r>
      <w:r w:rsidRPr="00DC5205">
        <w:rPr>
          <w:rFonts w:ascii="Arial" w:hAnsi="Arial" w:cs="Arial"/>
          <w:sz w:val="16"/>
          <w:szCs w:val="16"/>
        </w:rPr>
        <w:t>”, “</w:t>
      </w:r>
      <w:r w:rsidRPr="00DC5205">
        <w:rPr>
          <w:rFonts w:ascii="Arial" w:hAnsi="Arial" w:cs="Arial"/>
          <w:b/>
          <w:bCs/>
          <w:sz w:val="16"/>
          <w:szCs w:val="16"/>
        </w:rPr>
        <w:t>Processing</w:t>
      </w:r>
      <w:r w:rsidRPr="00DC5205">
        <w:rPr>
          <w:rFonts w:ascii="Arial" w:hAnsi="Arial" w:cs="Arial"/>
          <w:sz w:val="16"/>
          <w:szCs w:val="16"/>
        </w:rPr>
        <w:t>”, “</w:t>
      </w:r>
      <w:r w:rsidRPr="00DC5205">
        <w:rPr>
          <w:rFonts w:ascii="Arial" w:hAnsi="Arial" w:cs="Arial"/>
          <w:b/>
          <w:bCs/>
          <w:sz w:val="16"/>
          <w:szCs w:val="16"/>
        </w:rPr>
        <w:t>Applicable Data Protection Law</w:t>
      </w:r>
      <w:r w:rsidRPr="00DC5205">
        <w:rPr>
          <w:rFonts w:ascii="Arial" w:hAnsi="Arial" w:cs="Arial"/>
          <w:sz w:val="16"/>
          <w:szCs w:val="16"/>
        </w:rPr>
        <w:t>”, “</w:t>
      </w:r>
      <w:r w:rsidRPr="00DC5205">
        <w:rPr>
          <w:rFonts w:ascii="Arial" w:hAnsi="Arial" w:cs="Arial"/>
          <w:b/>
          <w:bCs/>
          <w:sz w:val="16"/>
          <w:szCs w:val="16"/>
        </w:rPr>
        <w:t>Services</w:t>
      </w:r>
      <w:r w:rsidRPr="00DC5205">
        <w:rPr>
          <w:rFonts w:ascii="Arial" w:hAnsi="Arial" w:cs="Arial"/>
          <w:sz w:val="16"/>
          <w:szCs w:val="16"/>
        </w:rPr>
        <w:t>” and “</w:t>
      </w:r>
      <w:r w:rsidRPr="00DC5205">
        <w:rPr>
          <w:rFonts w:ascii="Arial" w:hAnsi="Arial" w:cs="Arial"/>
          <w:b/>
          <w:bCs/>
          <w:sz w:val="16"/>
          <w:szCs w:val="16"/>
        </w:rPr>
        <w:t>Order</w:t>
      </w:r>
      <w:r w:rsidRPr="00DC5205">
        <w:rPr>
          <w:rFonts w:ascii="Arial" w:hAnsi="Arial" w:cs="Arial"/>
          <w:sz w:val="16"/>
          <w:szCs w:val="16"/>
        </w:rPr>
        <w:t>” shall have the meaning assigned to them in the Data Processing Agreement (if applicable) or otherwise the meaning assigned to them in these General Terms and Conditions or</w:t>
      </w:r>
      <w:proofErr w:type="gramStart"/>
      <w:r w:rsidRPr="00DC5205">
        <w:rPr>
          <w:rFonts w:ascii="Arial" w:hAnsi="Arial" w:cs="Arial"/>
          <w:sz w:val="16"/>
          <w:szCs w:val="16"/>
        </w:rPr>
        <w:t>, as the case may be, in</w:t>
      </w:r>
      <w:proofErr w:type="gramEnd"/>
      <w:r w:rsidRPr="00DC5205">
        <w:rPr>
          <w:rFonts w:ascii="Arial" w:hAnsi="Arial" w:cs="Arial"/>
          <w:sz w:val="16"/>
          <w:szCs w:val="16"/>
        </w:rPr>
        <w:t xml:space="preserve"> the applicable law. </w:t>
      </w:r>
    </w:p>
    <w:p w14:paraId="2F6EA2E8" w14:textId="77777777" w:rsidR="00F17B74" w:rsidRPr="00DC5205" w:rsidRDefault="00F17B74" w:rsidP="005D02B4">
      <w:pPr>
        <w:autoSpaceDE w:val="0"/>
        <w:autoSpaceDN w:val="0"/>
        <w:adjustRightInd w:val="0"/>
        <w:spacing w:after="0" w:line="240" w:lineRule="auto"/>
        <w:jc w:val="both"/>
        <w:rPr>
          <w:rFonts w:ascii="Arial" w:hAnsi="Arial" w:cs="Arial"/>
          <w:sz w:val="16"/>
          <w:szCs w:val="16"/>
        </w:rPr>
      </w:pPr>
      <w:r w:rsidRPr="00DC5205">
        <w:rPr>
          <w:rFonts w:ascii="Arial" w:hAnsi="Arial" w:cs="Arial"/>
          <w:sz w:val="16"/>
          <w:szCs w:val="16"/>
        </w:rPr>
        <w:t xml:space="preserve">Each Party shall, with regards to its own respective Processing activities for which it acts as a Controller, comply with its own obligations under Applicable Data Protection Law. </w:t>
      </w:r>
    </w:p>
    <w:p w14:paraId="426C75B9" w14:textId="499BBE14" w:rsidR="00F17B74" w:rsidRDefault="00F17B74" w:rsidP="005D02B4">
      <w:pPr>
        <w:autoSpaceDE w:val="0"/>
        <w:autoSpaceDN w:val="0"/>
        <w:adjustRightInd w:val="0"/>
        <w:spacing w:after="0" w:line="240" w:lineRule="auto"/>
        <w:jc w:val="both"/>
        <w:rPr>
          <w:rFonts w:ascii="Arial" w:hAnsi="Arial" w:cs="Arial"/>
          <w:sz w:val="16"/>
          <w:szCs w:val="16"/>
        </w:rPr>
      </w:pPr>
      <w:r w:rsidRPr="00DC5205">
        <w:rPr>
          <w:rFonts w:ascii="Arial" w:hAnsi="Arial" w:cs="Arial"/>
          <w:sz w:val="16"/>
          <w:szCs w:val="16"/>
        </w:rPr>
        <w:t xml:space="preserve">The Parties agree that, for the purposes of performing the Order under these General Terms and Conditions, PROVIDER does not process Personal Data on behalf of CLIENT. </w:t>
      </w:r>
    </w:p>
    <w:p w14:paraId="76D7DF40" w14:textId="77777777" w:rsidR="00B11976" w:rsidRPr="00DC5205" w:rsidRDefault="00B11976" w:rsidP="005D02B4">
      <w:pPr>
        <w:autoSpaceDE w:val="0"/>
        <w:autoSpaceDN w:val="0"/>
        <w:adjustRightInd w:val="0"/>
        <w:spacing w:after="0" w:line="240" w:lineRule="auto"/>
        <w:jc w:val="both"/>
        <w:rPr>
          <w:rFonts w:ascii="Arial" w:hAnsi="Arial" w:cs="Arial"/>
          <w:sz w:val="16"/>
          <w:szCs w:val="16"/>
        </w:rPr>
      </w:pPr>
    </w:p>
    <w:p w14:paraId="55ED1312" w14:textId="77777777" w:rsidR="00F17B74" w:rsidRPr="00DC5205" w:rsidRDefault="00F17B74" w:rsidP="005D02B4">
      <w:pPr>
        <w:jc w:val="both"/>
        <w:rPr>
          <w:rFonts w:ascii="Arial" w:hAnsi="Arial" w:cs="Arial"/>
          <w:sz w:val="16"/>
          <w:szCs w:val="16"/>
        </w:rPr>
      </w:pPr>
      <w:r w:rsidRPr="00DC5205">
        <w:rPr>
          <w:rFonts w:ascii="Arial" w:hAnsi="Arial" w:cs="Arial"/>
          <w:sz w:val="16"/>
          <w:szCs w:val="16"/>
        </w:rPr>
        <w:t xml:space="preserve">However, to the extent that PROVIDER processes any Personal Data on </w:t>
      </w:r>
      <w:proofErr w:type="spellStart"/>
      <w:r w:rsidRPr="00DC5205">
        <w:rPr>
          <w:rFonts w:ascii="Arial" w:hAnsi="Arial" w:cs="Arial"/>
          <w:sz w:val="16"/>
          <w:szCs w:val="16"/>
        </w:rPr>
        <w:t>CLIENT’s</w:t>
      </w:r>
      <w:proofErr w:type="spellEnd"/>
      <w:r w:rsidRPr="00DC5205">
        <w:rPr>
          <w:rFonts w:ascii="Arial" w:hAnsi="Arial" w:cs="Arial"/>
          <w:sz w:val="16"/>
          <w:szCs w:val="16"/>
        </w:rPr>
        <w:t xml:space="preserve"> behalf within the scope of the Order or should PROVIDER identify the fact that, during the performance of the Order, PROVIDER is processing Personal data on </w:t>
      </w:r>
      <w:proofErr w:type="spellStart"/>
      <w:r w:rsidRPr="00DC5205">
        <w:rPr>
          <w:rFonts w:ascii="Arial" w:hAnsi="Arial" w:cs="Arial"/>
          <w:sz w:val="16"/>
          <w:szCs w:val="16"/>
        </w:rPr>
        <w:t>CLIENT’s</w:t>
      </w:r>
      <w:proofErr w:type="spellEnd"/>
      <w:r w:rsidRPr="00DC5205">
        <w:rPr>
          <w:rFonts w:ascii="Arial" w:hAnsi="Arial" w:cs="Arial"/>
          <w:sz w:val="16"/>
          <w:szCs w:val="16"/>
        </w:rPr>
        <w:t xml:space="preserve"> behalf (in such case, PROVIDER shall immediately inform CLIENT thereof), such Processing shall be governed by the terms of the Data Processing Agreement currently available at the following address and as amended by CLIENT from time to time: </w:t>
      </w:r>
    </w:p>
    <w:p w14:paraId="6A6E2BC4" w14:textId="4CBA1C7A" w:rsidR="000E354C" w:rsidRPr="00DC5205" w:rsidRDefault="000E354C" w:rsidP="00F65087">
      <w:pPr>
        <w:autoSpaceDE w:val="0"/>
        <w:autoSpaceDN w:val="0"/>
        <w:adjustRightInd w:val="0"/>
        <w:spacing w:after="0" w:line="240" w:lineRule="auto"/>
        <w:jc w:val="both"/>
        <w:rPr>
          <w:rFonts w:ascii="Arial" w:hAnsi="Arial" w:cs="Arial"/>
          <w:sz w:val="16"/>
          <w:szCs w:val="16"/>
        </w:rPr>
      </w:pPr>
      <w:r w:rsidRPr="00DC5205">
        <w:rPr>
          <w:rFonts w:ascii="Arial" w:hAnsi="Arial" w:cs="Arial"/>
          <w:sz w:val="16"/>
          <w:szCs w:val="16"/>
        </w:rPr>
        <w:t xml:space="preserve">• when GDPR is applicable </w:t>
      </w:r>
      <w:r w:rsidR="00D73422" w:rsidRPr="00DC5205">
        <w:rPr>
          <w:rFonts w:ascii="Arial" w:hAnsi="Arial" w:cs="Arial"/>
          <w:sz w:val="16"/>
          <w:szCs w:val="16"/>
        </w:rPr>
        <w:t xml:space="preserve">the </w:t>
      </w:r>
      <w:r w:rsidR="00F65087">
        <w:rPr>
          <w:rFonts w:ascii="Arial" w:hAnsi="Arial" w:cs="Arial"/>
          <w:sz w:val="16"/>
          <w:szCs w:val="16"/>
        </w:rPr>
        <w:t>P</w:t>
      </w:r>
      <w:r w:rsidR="00D73422" w:rsidRPr="00DC5205">
        <w:rPr>
          <w:rFonts w:ascii="Arial" w:hAnsi="Arial" w:cs="Arial"/>
          <w:sz w:val="16"/>
          <w:szCs w:val="16"/>
        </w:rPr>
        <w:t>arties hereby agree to the Data Pr</w:t>
      </w:r>
      <w:r w:rsidR="00AD68B0" w:rsidRPr="00DC5205">
        <w:rPr>
          <w:rFonts w:ascii="Arial" w:hAnsi="Arial" w:cs="Arial"/>
          <w:sz w:val="16"/>
          <w:szCs w:val="16"/>
        </w:rPr>
        <w:t>ocessing</w:t>
      </w:r>
      <w:r w:rsidR="00D73422" w:rsidRPr="00DC5205">
        <w:rPr>
          <w:rFonts w:ascii="Arial" w:hAnsi="Arial" w:cs="Arial"/>
          <w:sz w:val="16"/>
          <w:szCs w:val="16"/>
        </w:rPr>
        <w:t xml:space="preserve"> Agreement set forth in </w:t>
      </w:r>
      <w:r w:rsidRPr="00DC5205">
        <w:rPr>
          <w:rFonts w:ascii="Arial" w:hAnsi="Arial" w:cs="Arial"/>
          <w:sz w:val="16"/>
          <w:szCs w:val="16"/>
        </w:rPr>
        <w:t xml:space="preserve">the following link: </w:t>
      </w:r>
      <w:hyperlink r:id="rId14" w:history="1">
        <w:r w:rsidR="00727BE1" w:rsidRPr="006326BB">
          <w:rPr>
            <w:rStyle w:val="Hyperlink"/>
            <w:rFonts w:ascii="Arial" w:hAnsi="Arial" w:cs="Arial"/>
            <w:sz w:val="16"/>
            <w:szCs w:val="16"/>
          </w:rPr>
          <w:t>https://suppliers.sanofi.com/en/standards-and-procedures</w:t>
        </w:r>
      </w:hyperlink>
      <w:r w:rsidRPr="00DC5205">
        <w:rPr>
          <w:rFonts w:ascii="Arial" w:hAnsi="Arial" w:cs="Arial"/>
          <w:sz w:val="16"/>
          <w:szCs w:val="16"/>
        </w:rPr>
        <w:t xml:space="preserve"> </w:t>
      </w:r>
    </w:p>
    <w:p w14:paraId="7B47A7B3" w14:textId="77777777" w:rsidR="00F17B74" w:rsidRPr="00DC5205" w:rsidRDefault="00F17B74" w:rsidP="005D02B4">
      <w:pPr>
        <w:autoSpaceDE w:val="0"/>
        <w:autoSpaceDN w:val="0"/>
        <w:adjustRightInd w:val="0"/>
        <w:spacing w:after="0" w:line="240" w:lineRule="auto"/>
        <w:jc w:val="both"/>
        <w:rPr>
          <w:rFonts w:ascii="Arial" w:hAnsi="Arial" w:cs="Arial"/>
          <w:sz w:val="16"/>
          <w:szCs w:val="16"/>
        </w:rPr>
      </w:pPr>
    </w:p>
    <w:p w14:paraId="3C4ED219" w14:textId="6EE9F1F7" w:rsidR="00F17B74" w:rsidRPr="004D0463" w:rsidRDefault="00F17B74" w:rsidP="00F65087">
      <w:pPr>
        <w:autoSpaceDE w:val="0"/>
        <w:autoSpaceDN w:val="0"/>
        <w:adjustRightInd w:val="0"/>
        <w:spacing w:after="0" w:line="240" w:lineRule="auto"/>
        <w:jc w:val="both"/>
        <w:rPr>
          <w:rFonts w:ascii="Arial" w:hAnsi="Arial" w:cs="Arial"/>
          <w:b/>
          <w:bCs/>
          <w:sz w:val="16"/>
          <w:szCs w:val="16"/>
        </w:rPr>
      </w:pPr>
      <w:r w:rsidRPr="00DC5205">
        <w:rPr>
          <w:rFonts w:ascii="Arial" w:hAnsi="Arial" w:cs="Arial"/>
          <w:sz w:val="16"/>
          <w:szCs w:val="16"/>
        </w:rPr>
        <w:t>Such terms are hereby incorporated herein by reference and the Parties expressly commit to comply with them.</w:t>
      </w:r>
      <w:r w:rsidR="00F65087">
        <w:rPr>
          <w:rFonts w:ascii="Arial" w:hAnsi="Arial" w:cs="Arial"/>
          <w:sz w:val="16"/>
          <w:szCs w:val="16"/>
        </w:rPr>
        <w:t xml:space="preserve"> </w:t>
      </w:r>
      <w:r w:rsidRPr="00DC5205">
        <w:rPr>
          <w:rFonts w:ascii="Arial" w:hAnsi="Arial" w:cs="Arial"/>
          <w:sz w:val="16"/>
          <w:szCs w:val="16"/>
        </w:rPr>
        <w:t>Where the performance of the Order under the General Terms and Conditions benefits affiliates of CLIENT, either directly or through the signature of any relevant documentation (</w:t>
      </w:r>
      <w:r w:rsidR="009E71B8" w:rsidRPr="00DC5205">
        <w:rPr>
          <w:rFonts w:ascii="Arial" w:hAnsi="Arial" w:cs="Arial"/>
          <w:sz w:val="16"/>
          <w:szCs w:val="16"/>
        </w:rPr>
        <w:t>e.g.,</w:t>
      </w:r>
      <w:r w:rsidRPr="00DC5205">
        <w:rPr>
          <w:rFonts w:ascii="Arial" w:hAnsi="Arial" w:cs="Arial"/>
          <w:sz w:val="16"/>
          <w:szCs w:val="16"/>
        </w:rPr>
        <w:t xml:space="preserve"> statement of work, purchase order, etc.), the Parties expressly agree that each CLIENT affiliate shall be regarded as a Controller independently in its own right.</w:t>
      </w:r>
      <w:r w:rsidR="00F65087">
        <w:rPr>
          <w:rFonts w:ascii="Arial" w:hAnsi="Arial" w:cs="Arial"/>
          <w:sz w:val="16"/>
          <w:szCs w:val="16"/>
        </w:rPr>
        <w:br/>
      </w:r>
    </w:p>
    <w:p w14:paraId="31A399A6" w14:textId="77777777" w:rsidR="006E7B74" w:rsidRPr="00DC5205" w:rsidRDefault="00AD68B0" w:rsidP="005D02B4">
      <w:pPr>
        <w:jc w:val="both"/>
        <w:rPr>
          <w:rFonts w:ascii="Arial" w:hAnsi="Arial" w:cs="Arial"/>
          <w:sz w:val="16"/>
          <w:szCs w:val="16"/>
        </w:rPr>
      </w:pPr>
      <w:r w:rsidRPr="00DC5205">
        <w:rPr>
          <w:rFonts w:ascii="Arial" w:hAnsi="Arial" w:cs="Arial"/>
          <w:b/>
          <w:bCs/>
          <w:sz w:val="16"/>
          <w:szCs w:val="16"/>
        </w:rPr>
        <w:t xml:space="preserve">13.2 </w:t>
      </w:r>
      <w:r w:rsidR="00D44545" w:rsidRPr="00DC5205">
        <w:rPr>
          <w:rFonts w:ascii="Arial" w:hAnsi="Arial" w:cs="Arial"/>
          <w:b/>
          <w:bCs/>
          <w:sz w:val="16"/>
          <w:szCs w:val="16"/>
        </w:rPr>
        <w:t>CCPA</w:t>
      </w:r>
    </w:p>
    <w:p w14:paraId="6E90A924" w14:textId="45538F0C" w:rsidR="00D44545" w:rsidRPr="00DC5205" w:rsidRDefault="00D44545" w:rsidP="005D02B4">
      <w:pPr>
        <w:jc w:val="both"/>
        <w:rPr>
          <w:rFonts w:ascii="Arial" w:hAnsi="Arial" w:cs="Arial"/>
          <w:sz w:val="16"/>
          <w:szCs w:val="16"/>
        </w:rPr>
      </w:pPr>
      <w:r w:rsidRPr="00DC5205">
        <w:rPr>
          <w:rFonts w:ascii="Arial" w:hAnsi="Arial" w:cs="Arial"/>
          <w:sz w:val="16"/>
          <w:szCs w:val="16"/>
        </w:rPr>
        <w:t xml:space="preserve">Seller will comply with all applicable data protection laws, including but not limited to the California Consumer Protection Act (Cal. Civ. Code 1798.100 – 1798.199) (the “CCPA”) as applied to its sale and provision of goods and services to Buyer. All capitalized terms used in this Section that are not defined elsewhere will have the meaning given in the CCPA. Seller will provide Buyer with all assistance required for Buyer to comply with a Consumer’s request under the CCPA, including deleting, providing access, or stopping the Sale of any Personal Information provided by Buyer. Seller will not Sell Personal Information provided by Buyer without providing notice to the Consumer and obtaining the Consumer’s explicit permission. </w:t>
      </w:r>
    </w:p>
    <w:p w14:paraId="386012C9" w14:textId="03296118" w:rsidR="007747CE" w:rsidRPr="004D0463" w:rsidRDefault="00DE4B94" w:rsidP="005D02B4">
      <w:pPr>
        <w:jc w:val="both"/>
        <w:rPr>
          <w:rFonts w:ascii="Arial" w:hAnsi="Arial" w:cs="Arial"/>
          <w:b/>
          <w:bCs/>
          <w:sz w:val="16"/>
          <w:szCs w:val="16"/>
        </w:rPr>
      </w:pPr>
      <w:r w:rsidRPr="004D0463">
        <w:rPr>
          <w:rFonts w:ascii="Arial" w:hAnsi="Arial" w:cs="Arial"/>
          <w:b/>
          <w:bCs/>
          <w:sz w:val="16"/>
          <w:szCs w:val="16"/>
        </w:rPr>
        <w:t>13.</w:t>
      </w:r>
      <w:r w:rsidR="00AD68B0" w:rsidRPr="00DC5205">
        <w:rPr>
          <w:rFonts w:ascii="Arial" w:hAnsi="Arial" w:cs="Arial"/>
          <w:b/>
          <w:bCs/>
          <w:sz w:val="16"/>
          <w:szCs w:val="16"/>
        </w:rPr>
        <w:t xml:space="preserve">3 </w:t>
      </w:r>
      <w:r w:rsidRPr="004D0463">
        <w:rPr>
          <w:rFonts w:ascii="Arial" w:hAnsi="Arial" w:cs="Arial"/>
          <w:b/>
          <w:bCs/>
          <w:sz w:val="16"/>
          <w:szCs w:val="16"/>
        </w:rPr>
        <w:t>GLOBAL COMPACT-ANTI-CORRUPTION-CONFLICT OF INTEREST-TRANSPARENCY-RESTRICTED PARTIES SCREENING-CONFLICT MINERALS</w:t>
      </w:r>
    </w:p>
    <w:p w14:paraId="292FD27F" w14:textId="00D4A940" w:rsidR="006E7B74" w:rsidRPr="00DC5205" w:rsidRDefault="005406DD" w:rsidP="005D02B4">
      <w:pPr>
        <w:jc w:val="both"/>
        <w:rPr>
          <w:rFonts w:ascii="Arial" w:hAnsi="Arial" w:cs="Arial"/>
          <w:b/>
          <w:bCs/>
          <w:sz w:val="16"/>
          <w:szCs w:val="16"/>
        </w:rPr>
      </w:pPr>
      <w:r w:rsidRPr="00DC5205">
        <w:rPr>
          <w:rFonts w:ascii="Arial" w:hAnsi="Arial" w:cs="Arial"/>
          <w:b/>
          <w:bCs/>
          <w:sz w:val="16"/>
          <w:szCs w:val="16"/>
        </w:rPr>
        <w:t>13.</w:t>
      </w:r>
      <w:r w:rsidR="00AD68B0" w:rsidRPr="00DC5205">
        <w:rPr>
          <w:rFonts w:ascii="Arial" w:hAnsi="Arial" w:cs="Arial"/>
          <w:b/>
          <w:bCs/>
          <w:sz w:val="16"/>
          <w:szCs w:val="16"/>
        </w:rPr>
        <w:t>3.1</w:t>
      </w:r>
      <w:r w:rsidRPr="00DC5205">
        <w:rPr>
          <w:rFonts w:ascii="Arial" w:hAnsi="Arial" w:cs="Arial"/>
          <w:b/>
          <w:bCs/>
          <w:sz w:val="16"/>
          <w:szCs w:val="16"/>
        </w:rPr>
        <w:t xml:space="preserve"> </w:t>
      </w:r>
      <w:r w:rsidR="006E7B74" w:rsidRPr="00DC5205">
        <w:rPr>
          <w:rFonts w:ascii="Arial" w:hAnsi="Arial" w:cs="Arial"/>
          <w:b/>
          <w:bCs/>
          <w:sz w:val="16"/>
          <w:szCs w:val="16"/>
        </w:rPr>
        <w:t>GLOBAL COMPACT</w:t>
      </w:r>
    </w:p>
    <w:p w14:paraId="12AE493F" w14:textId="1E5E2924" w:rsidR="00855E0A" w:rsidRPr="00DC5205" w:rsidRDefault="00435087" w:rsidP="005D02B4">
      <w:pPr>
        <w:jc w:val="both"/>
        <w:rPr>
          <w:rFonts w:ascii="Arial" w:hAnsi="Arial" w:cs="Arial"/>
          <w:sz w:val="16"/>
          <w:szCs w:val="16"/>
        </w:rPr>
      </w:pPr>
      <w:r w:rsidRPr="00DC5205">
        <w:rPr>
          <w:rFonts w:ascii="Arial" w:hAnsi="Arial" w:cs="Arial"/>
          <w:sz w:val="16"/>
          <w:szCs w:val="16"/>
        </w:rPr>
        <w:t>S</w:t>
      </w:r>
      <w:r w:rsidR="00392E75" w:rsidRPr="00DC5205">
        <w:rPr>
          <w:rFonts w:ascii="Arial" w:hAnsi="Arial" w:cs="Arial"/>
          <w:sz w:val="16"/>
          <w:szCs w:val="16"/>
        </w:rPr>
        <w:t>eller</w:t>
      </w:r>
      <w:r w:rsidRPr="00DC5205">
        <w:rPr>
          <w:rFonts w:ascii="Arial" w:hAnsi="Arial" w:cs="Arial"/>
          <w:sz w:val="16"/>
          <w:szCs w:val="16"/>
        </w:rPr>
        <w:t xml:space="preserve"> is a member of the Global Compact established by the United Nations (</w:t>
      </w:r>
      <w:hyperlink r:id="rId15" w:history="1">
        <w:r w:rsidR="004A5056" w:rsidRPr="006326BB">
          <w:rPr>
            <w:rStyle w:val="Hyperlink"/>
            <w:rFonts w:ascii="Arial" w:hAnsi="Arial" w:cs="Arial"/>
            <w:sz w:val="16"/>
            <w:szCs w:val="16"/>
          </w:rPr>
          <w:t>https://www.unglobalcompact.org</w:t>
        </w:r>
      </w:hyperlink>
      <w:r w:rsidRPr="00DC5205">
        <w:rPr>
          <w:rFonts w:ascii="Arial" w:hAnsi="Arial" w:cs="Arial"/>
          <w:sz w:val="16"/>
          <w:szCs w:val="16"/>
        </w:rPr>
        <w:t xml:space="preserve">) and has undertaken to support and apply certain fundamental principles in the fields of human rights, working conditions, the environment and anti-corruption. Relations with CLIENT at the time of any Order are contingent upon </w:t>
      </w:r>
      <w:proofErr w:type="spellStart"/>
      <w:r w:rsidRPr="00DC5205">
        <w:rPr>
          <w:rFonts w:ascii="Arial" w:hAnsi="Arial" w:cs="Arial"/>
          <w:sz w:val="16"/>
          <w:szCs w:val="16"/>
        </w:rPr>
        <w:t>PROVIDER’s</w:t>
      </w:r>
      <w:proofErr w:type="spellEnd"/>
      <w:r w:rsidRPr="00DC5205">
        <w:rPr>
          <w:rFonts w:ascii="Arial" w:hAnsi="Arial" w:cs="Arial"/>
          <w:sz w:val="16"/>
          <w:szCs w:val="16"/>
        </w:rPr>
        <w:t xml:space="preserve"> respect for this same principles as well any specific code of conduct implementing such principles by CLIENT such as the Sanofi Supplier Code of Conduct (</w:t>
      </w:r>
      <w:hyperlink r:id="rId16" w:history="1">
        <w:r w:rsidR="00727BE1" w:rsidRPr="006326BB">
          <w:rPr>
            <w:rStyle w:val="Hyperlink"/>
            <w:rFonts w:ascii="Arial" w:hAnsi="Arial" w:cs="Arial"/>
            <w:sz w:val="16"/>
            <w:szCs w:val="16"/>
          </w:rPr>
          <w:t>https://suppliers.sanofi.com/-/media/Project/One-Sanofi-Web/Websites/Global/Sanofi-Suppliers-COM/fr/Sanofi-Supplier-code-of-conduct.pdf</w:t>
        </w:r>
      </w:hyperlink>
      <w:r w:rsidRPr="00DC5205">
        <w:rPr>
          <w:rFonts w:ascii="Arial" w:hAnsi="Arial" w:cs="Arial"/>
          <w:sz w:val="16"/>
          <w:szCs w:val="16"/>
        </w:rPr>
        <w:t>) and the Sanofi Code of Ethics (</w:t>
      </w:r>
      <w:hyperlink r:id="rId17" w:history="1">
        <w:r w:rsidR="00727BE1" w:rsidRPr="006326BB">
          <w:rPr>
            <w:rStyle w:val="Hyperlink"/>
            <w:rFonts w:ascii="Arial" w:hAnsi="Arial" w:cs="Arial"/>
            <w:sz w:val="16"/>
            <w:szCs w:val="16"/>
          </w:rPr>
          <w:t>http://www.codeofethics.sanofi/</w:t>
        </w:r>
      </w:hyperlink>
      <w:r w:rsidRPr="00DC5205">
        <w:rPr>
          <w:rFonts w:ascii="Arial" w:hAnsi="Arial" w:cs="Arial"/>
          <w:sz w:val="16"/>
          <w:szCs w:val="16"/>
        </w:rPr>
        <w:t xml:space="preserve">). PROVIDER undertakes to respect these principles and/or codes of conduct during the performance of the Order and set up sufficient internal procedures, </w:t>
      </w:r>
      <w:r w:rsidR="009E71B8" w:rsidRPr="00DC5205">
        <w:rPr>
          <w:rFonts w:ascii="Arial" w:hAnsi="Arial" w:cs="Arial"/>
          <w:sz w:val="16"/>
          <w:szCs w:val="16"/>
        </w:rPr>
        <w:t>tools,</w:t>
      </w:r>
      <w:r w:rsidRPr="00DC5205">
        <w:rPr>
          <w:rFonts w:ascii="Arial" w:hAnsi="Arial" w:cs="Arial"/>
          <w:sz w:val="16"/>
          <w:szCs w:val="16"/>
        </w:rPr>
        <w:t xml:space="preserve"> and measurement indicators necessary to guarantee compliance with these principles. It authorizes CLIENT to assess the effectiveness of these, itself or through a third part approved by the two Parties.</w:t>
      </w:r>
    </w:p>
    <w:p w14:paraId="7F09441A" w14:textId="6F1C6F17" w:rsidR="006E7B74" w:rsidRPr="00DC5205" w:rsidRDefault="00A263A8" w:rsidP="005D02B4">
      <w:pPr>
        <w:pStyle w:val="BodyText"/>
        <w:kinsoku w:val="0"/>
        <w:overflowPunct w:val="0"/>
        <w:spacing w:line="215" w:lineRule="exact"/>
        <w:ind w:left="0"/>
        <w:rPr>
          <w:rFonts w:ascii="Arial" w:hAnsi="Arial" w:cs="Arial"/>
          <w:b/>
          <w:bCs/>
          <w:sz w:val="16"/>
          <w:szCs w:val="16"/>
        </w:rPr>
      </w:pPr>
      <w:r w:rsidRPr="00DC5205">
        <w:rPr>
          <w:rFonts w:ascii="Arial" w:hAnsi="Arial" w:cs="Arial"/>
          <w:b/>
          <w:bCs/>
          <w:sz w:val="16"/>
          <w:szCs w:val="16"/>
        </w:rPr>
        <w:t>13.</w:t>
      </w:r>
      <w:r w:rsidR="00AD68B0" w:rsidRPr="00DC5205">
        <w:rPr>
          <w:rFonts w:ascii="Arial" w:hAnsi="Arial" w:cs="Arial"/>
          <w:b/>
          <w:bCs/>
          <w:sz w:val="16"/>
          <w:szCs w:val="16"/>
        </w:rPr>
        <w:t>3.2</w:t>
      </w:r>
      <w:r w:rsidRPr="00DC5205">
        <w:rPr>
          <w:rFonts w:ascii="Arial" w:hAnsi="Arial" w:cs="Arial"/>
          <w:b/>
          <w:bCs/>
          <w:sz w:val="16"/>
          <w:szCs w:val="16"/>
        </w:rPr>
        <w:t xml:space="preserve"> </w:t>
      </w:r>
      <w:r w:rsidR="006E7B74" w:rsidRPr="00DC5205">
        <w:rPr>
          <w:rFonts w:ascii="Arial" w:hAnsi="Arial" w:cs="Arial"/>
          <w:b/>
          <w:bCs/>
          <w:sz w:val="16"/>
          <w:szCs w:val="16"/>
        </w:rPr>
        <w:t>ANTI-CORRUPTION</w:t>
      </w:r>
    </w:p>
    <w:p w14:paraId="2DEE1895" w14:textId="77777777" w:rsidR="006E7B74" w:rsidRPr="00DC5205" w:rsidRDefault="006E7B74" w:rsidP="005D02B4">
      <w:pPr>
        <w:pStyle w:val="BodyText"/>
        <w:kinsoku w:val="0"/>
        <w:overflowPunct w:val="0"/>
        <w:spacing w:line="215" w:lineRule="exact"/>
        <w:ind w:left="0"/>
        <w:rPr>
          <w:rFonts w:ascii="Arial" w:hAnsi="Arial" w:cs="Arial"/>
          <w:b/>
          <w:bCs/>
          <w:spacing w:val="32"/>
          <w:sz w:val="16"/>
          <w:szCs w:val="16"/>
        </w:rPr>
      </w:pPr>
    </w:p>
    <w:p w14:paraId="438FC55D" w14:textId="43A1B6C9" w:rsidR="00A263A8" w:rsidRPr="00DC5205" w:rsidRDefault="00A263A8" w:rsidP="005D02B4">
      <w:pPr>
        <w:pStyle w:val="BodyText"/>
        <w:kinsoku w:val="0"/>
        <w:overflowPunct w:val="0"/>
        <w:spacing w:line="215" w:lineRule="exact"/>
        <w:ind w:left="0"/>
        <w:rPr>
          <w:rFonts w:ascii="Arial" w:hAnsi="Arial" w:cs="Arial"/>
          <w:sz w:val="16"/>
          <w:szCs w:val="16"/>
        </w:rPr>
      </w:pPr>
      <w:r w:rsidRPr="00DC5205">
        <w:rPr>
          <w:rFonts w:ascii="Arial" w:hAnsi="Arial" w:cs="Arial"/>
          <w:sz w:val="16"/>
          <w:szCs w:val="16"/>
        </w:rPr>
        <w:t>PROVIDER</w:t>
      </w:r>
      <w:r w:rsidRPr="00DC5205">
        <w:rPr>
          <w:rFonts w:ascii="Arial" w:hAnsi="Arial" w:cs="Arial"/>
          <w:spacing w:val="31"/>
          <w:sz w:val="16"/>
          <w:szCs w:val="16"/>
        </w:rPr>
        <w:t xml:space="preserve"> </w:t>
      </w:r>
      <w:r w:rsidRPr="00DC5205">
        <w:rPr>
          <w:rFonts w:ascii="Arial" w:hAnsi="Arial" w:cs="Arial"/>
          <w:sz w:val="16"/>
          <w:szCs w:val="16"/>
        </w:rPr>
        <w:t>undertakes</w:t>
      </w:r>
      <w:r w:rsidRPr="00DC5205">
        <w:rPr>
          <w:rFonts w:ascii="Arial" w:hAnsi="Arial" w:cs="Arial"/>
          <w:spacing w:val="31"/>
          <w:sz w:val="16"/>
          <w:szCs w:val="16"/>
        </w:rPr>
        <w:t xml:space="preserve"> </w:t>
      </w:r>
      <w:r w:rsidRPr="00DC5205">
        <w:rPr>
          <w:rFonts w:ascii="Arial" w:hAnsi="Arial" w:cs="Arial"/>
          <w:sz w:val="16"/>
          <w:szCs w:val="16"/>
        </w:rPr>
        <w:t>to</w:t>
      </w:r>
      <w:r w:rsidRPr="00DC5205">
        <w:rPr>
          <w:rFonts w:ascii="Arial" w:hAnsi="Arial" w:cs="Arial"/>
          <w:spacing w:val="29"/>
          <w:sz w:val="16"/>
          <w:szCs w:val="16"/>
        </w:rPr>
        <w:t xml:space="preserve"> </w:t>
      </w:r>
      <w:r w:rsidRPr="00DC5205">
        <w:rPr>
          <w:rFonts w:ascii="Arial" w:hAnsi="Arial" w:cs="Arial"/>
          <w:sz w:val="16"/>
          <w:szCs w:val="16"/>
        </w:rPr>
        <w:t>comply</w:t>
      </w:r>
      <w:r w:rsidRPr="00DC5205">
        <w:rPr>
          <w:rFonts w:ascii="Arial" w:hAnsi="Arial" w:cs="Arial"/>
          <w:spacing w:val="32"/>
          <w:sz w:val="16"/>
          <w:szCs w:val="16"/>
        </w:rPr>
        <w:t xml:space="preserve"> </w:t>
      </w:r>
      <w:r w:rsidRPr="00DC5205">
        <w:rPr>
          <w:rFonts w:ascii="Arial" w:hAnsi="Arial" w:cs="Arial"/>
          <w:sz w:val="16"/>
          <w:szCs w:val="16"/>
        </w:rPr>
        <w:t>with</w:t>
      </w:r>
      <w:r w:rsidRPr="00DC5205">
        <w:rPr>
          <w:rFonts w:ascii="Arial" w:hAnsi="Arial" w:cs="Arial"/>
          <w:spacing w:val="32"/>
          <w:sz w:val="16"/>
          <w:szCs w:val="16"/>
        </w:rPr>
        <w:t xml:space="preserve"> </w:t>
      </w:r>
      <w:r w:rsidRPr="00DC5205">
        <w:rPr>
          <w:rFonts w:ascii="Arial" w:hAnsi="Arial" w:cs="Arial"/>
          <w:sz w:val="16"/>
          <w:szCs w:val="16"/>
        </w:rPr>
        <w:t>all</w:t>
      </w:r>
      <w:r w:rsidRPr="00DC5205">
        <w:rPr>
          <w:rFonts w:ascii="Arial" w:hAnsi="Arial" w:cs="Arial"/>
          <w:spacing w:val="34"/>
          <w:sz w:val="16"/>
          <w:szCs w:val="16"/>
        </w:rPr>
        <w:t xml:space="preserve"> </w:t>
      </w:r>
      <w:r w:rsidRPr="00DC5205">
        <w:rPr>
          <w:rFonts w:ascii="Arial" w:hAnsi="Arial" w:cs="Arial"/>
          <w:sz w:val="16"/>
          <w:szCs w:val="16"/>
        </w:rPr>
        <w:t>applicable</w:t>
      </w:r>
      <w:r w:rsidRPr="00DC5205">
        <w:rPr>
          <w:rFonts w:ascii="Arial" w:hAnsi="Arial" w:cs="Arial"/>
          <w:spacing w:val="33"/>
          <w:sz w:val="16"/>
          <w:szCs w:val="16"/>
        </w:rPr>
        <w:t xml:space="preserve"> </w:t>
      </w:r>
      <w:r w:rsidRPr="00DC5205">
        <w:rPr>
          <w:rFonts w:ascii="Arial" w:hAnsi="Arial" w:cs="Arial"/>
          <w:sz w:val="16"/>
          <w:szCs w:val="16"/>
        </w:rPr>
        <w:t>national</w:t>
      </w:r>
      <w:r w:rsidRPr="00DC5205">
        <w:rPr>
          <w:rFonts w:ascii="Arial" w:hAnsi="Arial" w:cs="Arial"/>
          <w:spacing w:val="31"/>
          <w:sz w:val="16"/>
          <w:szCs w:val="16"/>
        </w:rPr>
        <w:t xml:space="preserve"> </w:t>
      </w:r>
      <w:r w:rsidRPr="00DC5205">
        <w:rPr>
          <w:rFonts w:ascii="Arial" w:hAnsi="Arial" w:cs="Arial"/>
          <w:sz w:val="16"/>
          <w:szCs w:val="16"/>
        </w:rPr>
        <w:t>and</w:t>
      </w:r>
      <w:r w:rsidRPr="00DC5205">
        <w:rPr>
          <w:rFonts w:ascii="Arial" w:hAnsi="Arial" w:cs="Arial"/>
          <w:spacing w:val="32"/>
          <w:sz w:val="16"/>
          <w:szCs w:val="16"/>
        </w:rPr>
        <w:t xml:space="preserve"> </w:t>
      </w:r>
      <w:r w:rsidRPr="00DC5205">
        <w:rPr>
          <w:rFonts w:ascii="Arial" w:hAnsi="Arial" w:cs="Arial"/>
          <w:sz w:val="16"/>
          <w:szCs w:val="16"/>
        </w:rPr>
        <w:t>international</w:t>
      </w:r>
      <w:r w:rsidRPr="00DC5205">
        <w:rPr>
          <w:rFonts w:ascii="Arial" w:hAnsi="Arial" w:cs="Arial"/>
          <w:spacing w:val="31"/>
          <w:sz w:val="16"/>
          <w:szCs w:val="16"/>
        </w:rPr>
        <w:t xml:space="preserve"> </w:t>
      </w:r>
      <w:r w:rsidRPr="00DC5205">
        <w:rPr>
          <w:rFonts w:ascii="Arial" w:hAnsi="Arial" w:cs="Arial"/>
          <w:sz w:val="16"/>
          <w:szCs w:val="16"/>
        </w:rPr>
        <w:t>laws</w:t>
      </w:r>
      <w:r w:rsidRPr="00DC5205">
        <w:rPr>
          <w:rFonts w:ascii="Arial" w:hAnsi="Arial" w:cs="Arial"/>
          <w:spacing w:val="30"/>
          <w:sz w:val="16"/>
          <w:szCs w:val="16"/>
        </w:rPr>
        <w:t xml:space="preserve"> </w:t>
      </w:r>
      <w:r w:rsidRPr="00DC5205">
        <w:rPr>
          <w:rFonts w:ascii="Arial" w:hAnsi="Arial" w:cs="Arial"/>
          <w:sz w:val="16"/>
          <w:szCs w:val="16"/>
        </w:rPr>
        <w:t>and</w:t>
      </w:r>
      <w:r w:rsidRPr="00DC5205">
        <w:rPr>
          <w:rFonts w:ascii="Arial" w:hAnsi="Arial" w:cs="Arial"/>
          <w:spacing w:val="36"/>
          <w:sz w:val="16"/>
          <w:szCs w:val="16"/>
        </w:rPr>
        <w:t xml:space="preserve"> </w:t>
      </w:r>
      <w:r w:rsidRPr="00DC5205">
        <w:rPr>
          <w:rFonts w:ascii="Arial" w:hAnsi="Arial" w:cs="Arial"/>
          <w:sz w:val="16"/>
          <w:szCs w:val="16"/>
        </w:rPr>
        <w:t>regulations</w:t>
      </w:r>
    </w:p>
    <w:p w14:paraId="7D936C4E" w14:textId="5A5AA33B" w:rsidR="00A263A8" w:rsidRPr="00DC5205" w:rsidRDefault="00A263A8" w:rsidP="005D02B4">
      <w:pPr>
        <w:pStyle w:val="BodyText"/>
        <w:kinsoku w:val="0"/>
        <w:overflowPunct w:val="0"/>
        <w:spacing w:before="39" w:line="276" w:lineRule="auto"/>
        <w:ind w:left="0" w:right="101"/>
        <w:rPr>
          <w:rFonts w:ascii="Arial" w:hAnsi="Arial" w:cs="Arial"/>
          <w:sz w:val="16"/>
          <w:szCs w:val="16"/>
        </w:rPr>
      </w:pPr>
      <w:r w:rsidRPr="00DC5205">
        <w:rPr>
          <w:rFonts w:ascii="Arial" w:hAnsi="Arial" w:cs="Arial"/>
          <w:sz w:val="16"/>
          <w:szCs w:val="16"/>
        </w:rPr>
        <w:t>regarding</w:t>
      </w:r>
      <w:r w:rsidRPr="00DC5205">
        <w:rPr>
          <w:rFonts w:ascii="Arial" w:hAnsi="Arial" w:cs="Arial"/>
          <w:spacing w:val="1"/>
          <w:sz w:val="16"/>
          <w:szCs w:val="16"/>
        </w:rPr>
        <w:t xml:space="preserve"> </w:t>
      </w:r>
      <w:r w:rsidRPr="00DC5205">
        <w:rPr>
          <w:rFonts w:ascii="Arial" w:hAnsi="Arial" w:cs="Arial"/>
          <w:sz w:val="16"/>
          <w:szCs w:val="16"/>
        </w:rPr>
        <w:t>the</w:t>
      </w:r>
      <w:r w:rsidRPr="00DC5205">
        <w:rPr>
          <w:rFonts w:ascii="Arial" w:hAnsi="Arial" w:cs="Arial"/>
          <w:spacing w:val="2"/>
          <w:sz w:val="16"/>
          <w:szCs w:val="16"/>
        </w:rPr>
        <w:t xml:space="preserve"> </w:t>
      </w:r>
      <w:r w:rsidRPr="00DC5205">
        <w:rPr>
          <w:rFonts w:ascii="Arial" w:hAnsi="Arial" w:cs="Arial"/>
          <w:sz w:val="16"/>
          <w:szCs w:val="16"/>
        </w:rPr>
        <w:t>prevention</w:t>
      </w:r>
      <w:r w:rsidRPr="00DC5205">
        <w:rPr>
          <w:rFonts w:ascii="Arial" w:hAnsi="Arial" w:cs="Arial"/>
          <w:spacing w:val="4"/>
          <w:sz w:val="16"/>
          <w:szCs w:val="16"/>
        </w:rPr>
        <w:t xml:space="preserve"> </w:t>
      </w:r>
      <w:r w:rsidRPr="00DC5205">
        <w:rPr>
          <w:rFonts w:ascii="Arial" w:hAnsi="Arial" w:cs="Arial"/>
          <w:sz w:val="16"/>
          <w:szCs w:val="16"/>
        </w:rPr>
        <w:t>of</w:t>
      </w:r>
      <w:r w:rsidRPr="00DC5205">
        <w:rPr>
          <w:rFonts w:ascii="Arial" w:hAnsi="Arial" w:cs="Arial"/>
          <w:spacing w:val="1"/>
          <w:sz w:val="16"/>
          <w:szCs w:val="16"/>
        </w:rPr>
        <w:t xml:space="preserve"> </w:t>
      </w:r>
      <w:r w:rsidRPr="00DC5205">
        <w:rPr>
          <w:rFonts w:ascii="Arial" w:hAnsi="Arial" w:cs="Arial"/>
          <w:sz w:val="16"/>
          <w:szCs w:val="16"/>
        </w:rPr>
        <w:t>and</w:t>
      </w:r>
      <w:r w:rsidRPr="00DC5205">
        <w:rPr>
          <w:rFonts w:ascii="Arial" w:hAnsi="Arial" w:cs="Arial"/>
          <w:spacing w:val="4"/>
          <w:sz w:val="16"/>
          <w:szCs w:val="16"/>
        </w:rPr>
        <w:t xml:space="preserve"> </w:t>
      </w:r>
      <w:r w:rsidRPr="00DC5205">
        <w:rPr>
          <w:rFonts w:ascii="Arial" w:hAnsi="Arial" w:cs="Arial"/>
          <w:sz w:val="16"/>
          <w:szCs w:val="16"/>
        </w:rPr>
        <w:t>fight</w:t>
      </w:r>
      <w:r w:rsidRPr="00DC5205">
        <w:rPr>
          <w:rFonts w:ascii="Arial" w:hAnsi="Arial" w:cs="Arial"/>
          <w:spacing w:val="5"/>
          <w:sz w:val="16"/>
          <w:szCs w:val="16"/>
        </w:rPr>
        <w:t xml:space="preserve"> </w:t>
      </w:r>
      <w:r w:rsidRPr="00DC5205">
        <w:rPr>
          <w:rFonts w:ascii="Arial" w:hAnsi="Arial" w:cs="Arial"/>
          <w:sz w:val="16"/>
          <w:szCs w:val="16"/>
        </w:rPr>
        <w:t>against</w:t>
      </w:r>
      <w:r w:rsidRPr="00DC5205">
        <w:rPr>
          <w:rFonts w:ascii="Arial" w:hAnsi="Arial" w:cs="Arial"/>
          <w:spacing w:val="6"/>
          <w:sz w:val="16"/>
          <w:szCs w:val="16"/>
        </w:rPr>
        <w:t xml:space="preserve"> </w:t>
      </w:r>
      <w:r w:rsidRPr="00DC5205">
        <w:rPr>
          <w:rFonts w:ascii="Arial" w:hAnsi="Arial" w:cs="Arial"/>
          <w:sz w:val="16"/>
          <w:szCs w:val="16"/>
        </w:rPr>
        <w:t>corruption</w:t>
      </w:r>
      <w:r w:rsidRPr="00DC5205">
        <w:rPr>
          <w:rFonts w:ascii="Arial" w:hAnsi="Arial" w:cs="Arial"/>
          <w:spacing w:val="2"/>
          <w:sz w:val="16"/>
          <w:szCs w:val="16"/>
        </w:rPr>
        <w:t xml:space="preserve"> </w:t>
      </w:r>
      <w:r w:rsidRPr="00DC5205">
        <w:rPr>
          <w:rFonts w:ascii="Arial" w:hAnsi="Arial" w:cs="Arial"/>
          <w:sz w:val="16"/>
          <w:szCs w:val="16"/>
        </w:rPr>
        <w:t>and</w:t>
      </w:r>
      <w:r w:rsidRPr="00DC5205">
        <w:rPr>
          <w:rFonts w:ascii="Arial" w:hAnsi="Arial" w:cs="Arial"/>
          <w:spacing w:val="4"/>
          <w:sz w:val="16"/>
          <w:szCs w:val="16"/>
        </w:rPr>
        <w:t xml:space="preserve"> </w:t>
      </w:r>
      <w:r w:rsidRPr="00DC5205">
        <w:rPr>
          <w:rFonts w:ascii="Arial" w:hAnsi="Arial" w:cs="Arial"/>
          <w:sz w:val="16"/>
          <w:szCs w:val="16"/>
        </w:rPr>
        <w:t>influence</w:t>
      </w:r>
      <w:r w:rsidRPr="00DC5205">
        <w:rPr>
          <w:rFonts w:ascii="Arial" w:hAnsi="Arial" w:cs="Arial"/>
          <w:spacing w:val="2"/>
          <w:sz w:val="16"/>
          <w:szCs w:val="16"/>
        </w:rPr>
        <w:t xml:space="preserve"> </w:t>
      </w:r>
      <w:r w:rsidRPr="00DC5205">
        <w:rPr>
          <w:rFonts w:ascii="Arial" w:hAnsi="Arial" w:cs="Arial"/>
          <w:sz w:val="16"/>
          <w:szCs w:val="16"/>
        </w:rPr>
        <w:t>peddling.</w:t>
      </w:r>
      <w:r w:rsidRPr="00DC5205">
        <w:rPr>
          <w:rFonts w:ascii="Arial" w:hAnsi="Arial" w:cs="Arial"/>
          <w:spacing w:val="4"/>
          <w:sz w:val="16"/>
          <w:szCs w:val="16"/>
        </w:rPr>
        <w:t xml:space="preserve"> </w:t>
      </w:r>
      <w:r w:rsidRPr="00DC5205">
        <w:rPr>
          <w:rFonts w:ascii="Arial" w:hAnsi="Arial" w:cs="Arial"/>
          <w:sz w:val="16"/>
          <w:szCs w:val="16"/>
        </w:rPr>
        <w:t>This</w:t>
      </w:r>
      <w:r w:rsidRPr="00DC5205">
        <w:rPr>
          <w:rFonts w:ascii="Arial" w:hAnsi="Arial" w:cs="Arial"/>
          <w:spacing w:val="7"/>
          <w:sz w:val="16"/>
          <w:szCs w:val="16"/>
        </w:rPr>
        <w:t xml:space="preserve"> </w:t>
      </w:r>
      <w:r w:rsidRPr="00DC5205">
        <w:rPr>
          <w:rFonts w:ascii="Arial" w:hAnsi="Arial" w:cs="Arial"/>
          <w:sz w:val="16"/>
          <w:szCs w:val="16"/>
        </w:rPr>
        <w:t>commitment</w:t>
      </w:r>
      <w:r w:rsidRPr="00DC5205">
        <w:rPr>
          <w:rFonts w:ascii="Arial" w:hAnsi="Arial" w:cs="Arial"/>
          <w:spacing w:val="6"/>
          <w:sz w:val="16"/>
          <w:szCs w:val="16"/>
        </w:rPr>
        <w:t xml:space="preserve"> </w:t>
      </w:r>
      <w:r w:rsidRPr="00DC5205">
        <w:rPr>
          <w:rFonts w:ascii="Arial" w:hAnsi="Arial" w:cs="Arial"/>
          <w:sz w:val="16"/>
          <w:szCs w:val="16"/>
        </w:rPr>
        <w:t>must</w:t>
      </w:r>
      <w:r w:rsidRPr="00DC5205">
        <w:rPr>
          <w:rFonts w:ascii="Arial" w:hAnsi="Arial" w:cs="Arial"/>
          <w:spacing w:val="6"/>
          <w:sz w:val="16"/>
          <w:szCs w:val="16"/>
        </w:rPr>
        <w:t xml:space="preserve"> </w:t>
      </w:r>
      <w:r w:rsidRPr="00DC5205">
        <w:rPr>
          <w:rFonts w:ascii="Arial" w:hAnsi="Arial" w:cs="Arial"/>
          <w:sz w:val="16"/>
          <w:szCs w:val="16"/>
        </w:rPr>
        <w:t>be</w:t>
      </w:r>
      <w:r w:rsidRPr="00DC5205">
        <w:rPr>
          <w:rFonts w:ascii="Arial" w:hAnsi="Arial" w:cs="Arial"/>
          <w:spacing w:val="2"/>
          <w:sz w:val="16"/>
          <w:szCs w:val="16"/>
        </w:rPr>
        <w:t xml:space="preserve"> </w:t>
      </w:r>
      <w:r w:rsidRPr="00DC5205">
        <w:rPr>
          <w:rFonts w:ascii="Arial" w:hAnsi="Arial" w:cs="Arial"/>
          <w:sz w:val="16"/>
          <w:szCs w:val="16"/>
        </w:rPr>
        <w:t>extended,</w:t>
      </w:r>
      <w:r w:rsidRPr="00DC5205">
        <w:rPr>
          <w:rFonts w:ascii="Arial" w:hAnsi="Arial" w:cs="Arial"/>
          <w:spacing w:val="2"/>
          <w:sz w:val="16"/>
          <w:szCs w:val="16"/>
        </w:rPr>
        <w:t xml:space="preserve"> </w:t>
      </w:r>
      <w:r w:rsidRPr="00DC5205">
        <w:rPr>
          <w:rFonts w:ascii="Arial" w:hAnsi="Arial" w:cs="Arial"/>
          <w:sz w:val="16"/>
          <w:szCs w:val="16"/>
        </w:rPr>
        <w:t>by</w:t>
      </w:r>
      <w:r w:rsidRPr="00DC5205">
        <w:rPr>
          <w:rFonts w:ascii="Arial" w:hAnsi="Arial" w:cs="Arial"/>
          <w:spacing w:val="1"/>
          <w:sz w:val="16"/>
          <w:szCs w:val="16"/>
        </w:rPr>
        <w:t xml:space="preserve"> </w:t>
      </w:r>
      <w:r w:rsidRPr="00DC5205">
        <w:rPr>
          <w:rFonts w:ascii="Arial" w:hAnsi="Arial" w:cs="Arial"/>
          <w:sz w:val="16"/>
          <w:szCs w:val="16"/>
        </w:rPr>
        <w:t>PROVIDER</w:t>
      </w:r>
      <w:r w:rsidRPr="00DC5205">
        <w:rPr>
          <w:rFonts w:ascii="Arial" w:hAnsi="Arial" w:cs="Arial"/>
          <w:spacing w:val="9"/>
          <w:sz w:val="16"/>
          <w:szCs w:val="16"/>
        </w:rPr>
        <w:t xml:space="preserve"> </w:t>
      </w:r>
      <w:r w:rsidRPr="00DC5205">
        <w:rPr>
          <w:rFonts w:ascii="Arial" w:hAnsi="Arial" w:cs="Arial"/>
          <w:sz w:val="16"/>
          <w:szCs w:val="16"/>
        </w:rPr>
        <w:t>to</w:t>
      </w:r>
      <w:r w:rsidRPr="00DC5205">
        <w:rPr>
          <w:rFonts w:ascii="Arial" w:hAnsi="Arial" w:cs="Arial"/>
          <w:spacing w:val="6"/>
          <w:sz w:val="16"/>
          <w:szCs w:val="16"/>
        </w:rPr>
        <w:t xml:space="preserve"> </w:t>
      </w:r>
      <w:r w:rsidRPr="00DC5205">
        <w:rPr>
          <w:rFonts w:ascii="Arial" w:hAnsi="Arial" w:cs="Arial"/>
          <w:sz w:val="16"/>
          <w:szCs w:val="16"/>
        </w:rPr>
        <w:t>all</w:t>
      </w:r>
      <w:r w:rsidRPr="00DC5205">
        <w:rPr>
          <w:rFonts w:ascii="Arial" w:hAnsi="Arial" w:cs="Arial"/>
          <w:spacing w:val="7"/>
          <w:sz w:val="16"/>
          <w:szCs w:val="16"/>
        </w:rPr>
        <w:t xml:space="preserve"> </w:t>
      </w:r>
      <w:r w:rsidRPr="00DC5205">
        <w:rPr>
          <w:rFonts w:ascii="Arial" w:hAnsi="Arial" w:cs="Arial"/>
          <w:sz w:val="16"/>
          <w:szCs w:val="16"/>
        </w:rPr>
        <w:t>the</w:t>
      </w:r>
      <w:r w:rsidRPr="00DC5205">
        <w:rPr>
          <w:rFonts w:ascii="Arial" w:hAnsi="Arial" w:cs="Arial"/>
          <w:spacing w:val="8"/>
          <w:sz w:val="16"/>
          <w:szCs w:val="16"/>
        </w:rPr>
        <w:t xml:space="preserve"> </w:t>
      </w:r>
      <w:r w:rsidRPr="00DC5205">
        <w:rPr>
          <w:rFonts w:ascii="Arial" w:hAnsi="Arial" w:cs="Arial"/>
          <w:sz w:val="16"/>
          <w:szCs w:val="16"/>
        </w:rPr>
        <w:t>third</w:t>
      </w:r>
      <w:r w:rsidRPr="00DC5205">
        <w:rPr>
          <w:rFonts w:ascii="Arial" w:hAnsi="Arial" w:cs="Arial"/>
          <w:spacing w:val="6"/>
          <w:sz w:val="16"/>
          <w:szCs w:val="16"/>
        </w:rPr>
        <w:t xml:space="preserve"> </w:t>
      </w:r>
      <w:r w:rsidRPr="00DC5205">
        <w:rPr>
          <w:rFonts w:ascii="Arial" w:hAnsi="Arial" w:cs="Arial"/>
          <w:sz w:val="16"/>
          <w:szCs w:val="16"/>
        </w:rPr>
        <w:t>parties</w:t>
      </w:r>
      <w:r w:rsidRPr="00DC5205">
        <w:rPr>
          <w:rFonts w:ascii="Arial" w:hAnsi="Arial" w:cs="Arial"/>
          <w:spacing w:val="7"/>
          <w:sz w:val="16"/>
          <w:szCs w:val="16"/>
        </w:rPr>
        <w:t xml:space="preserve"> </w:t>
      </w:r>
      <w:r w:rsidRPr="00DC5205">
        <w:rPr>
          <w:rFonts w:ascii="Arial" w:hAnsi="Arial" w:cs="Arial"/>
          <w:sz w:val="16"/>
          <w:szCs w:val="16"/>
        </w:rPr>
        <w:t>to</w:t>
      </w:r>
      <w:r w:rsidRPr="00DC5205">
        <w:rPr>
          <w:rFonts w:ascii="Arial" w:hAnsi="Arial" w:cs="Arial"/>
          <w:spacing w:val="6"/>
          <w:sz w:val="16"/>
          <w:szCs w:val="16"/>
        </w:rPr>
        <w:t xml:space="preserve"> </w:t>
      </w:r>
      <w:r w:rsidRPr="00DC5205">
        <w:rPr>
          <w:rFonts w:ascii="Arial" w:hAnsi="Arial" w:cs="Arial"/>
          <w:sz w:val="16"/>
          <w:szCs w:val="16"/>
        </w:rPr>
        <w:t>whom</w:t>
      </w:r>
      <w:r w:rsidRPr="00DC5205">
        <w:rPr>
          <w:rFonts w:ascii="Arial" w:hAnsi="Arial" w:cs="Arial"/>
          <w:spacing w:val="7"/>
          <w:sz w:val="16"/>
          <w:szCs w:val="16"/>
        </w:rPr>
        <w:t xml:space="preserve"> </w:t>
      </w:r>
      <w:r w:rsidRPr="00DC5205">
        <w:rPr>
          <w:rFonts w:ascii="Arial" w:hAnsi="Arial" w:cs="Arial"/>
          <w:sz w:val="16"/>
          <w:szCs w:val="16"/>
        </w:rPr>
        <w:t>PROVIDER</w:t>
      </w:r>
      <w:r w:rsidRPr="00DC5205">
        <w:rPr>
          <w:rFonts w:ascii="Arial" w:hAnsi="Arial" w:cs="Arial"/>
          <w:spacing w:val="8"/>
          <w:sz w:val="16"/>
          <w:szCs w:val="16"/>
        </w:rPr>
        <w:t xml:space="preserve"> </w:t>
      </w:r>
      <w:r w:rsidRPr="00DC5205">
        <w:rPr>
          <w:rFonts w:ascii="Arial" w:hAnsi="Arial" w:cs="Arial"/>
          <w:sz w:val="16"/>
          <w:szCs w:val="16"/>
        </w:rPr>
        <w:t>may</w:t>
      </w:r>
      <w:r w:rsidRPr="00DC5205">
        <w:rPr>
          <w:rFonts w:ascii="Arial" w:hAnsi="Arial" w:cs="Arial"/>
          <w:spacing w:val="7"/>
          <w:sz w:val="16"/>
          <w:szCs w:val="16"/>
        </w:rPr>
        <w:t xml:space="preserve"> </w:t>
      </w:r>
      <w:r w:rsidRPr="00DC5205">
        <w:rPr>
          <w:rFonts w:ascii="Arial" w:hAnsi="Arial" w:cs="Arial"/>
          <w:sz w:val="16"/>
          <w:szCs w:val="16"/>
        </w:rPr>
        <w:t>subcontract</w:t>
      </w:r>
      <w:r w:rsidRPr="00DC5205">
        <w:rPr>
          <w:rFonts w:ascii="Arial" w:hAnsi="Arial" w:cs="Arial"/>
          <w:spacing w:val="8"/>
          <w:sz w:val="16"/>
          <w:szCs w:val="16"/>
        </w:rPr>
        <w:t xml:space="preserve"> </w:t>
      </w:r>
      <w:r w:rsidRPr="00DC5205">
        <w:rPr>
          <w:rFonts w:ascii="Arial" w:hAnsi="Arial" w:cs="Arial"/>
          <w:sz w:val="16"/>
          <w:szCs w:val="16"/>
        </w:rPr>
        <w:t>all</w:t>
      </w:r>
      <w:r w:rsidRPr="00DC5205">
        <w:rPr>
          <w:rFonts w:ascii="Arial" w:hAnsi="Arial" w:cs="Arial"/>
          <w:spacing w:val="7"/>
          <w:sz w:val="16"/>
          <w:szCs w:val="16"/>
        </w:rPr>
        <w:t xml:space="preserve"> </w:t>
      </w:r>
      <w:r w:rsidRPr="00DC5205">
        <w:rPr>
          <w:rFonts w:ascii="Arial" w:hAnsi="Arial" w:cs="Arial"/>
          <w:sz w:val="16"/>
          <w:szCs w:val="16"/>
        </w:rPr>
        <w:t>or</w:t>
      </w:r>
      <w:r w:rsidRPr="00DC5205">
        <w:rPr>
          <w:rFonts w:ascii="Arial" w:hAnsi="Arial" w:cs="Arial"/>
          <w:spacing w:val="7"/>
          <w:sz w:val="16"/>
          <w:szCs w:val="16"/>
        </w:rPr>
        <w:t xml:space="preserve"> </w:t>
      </w:r>
      <w:r w:rsidRPr="00DC5205">
        <w:rPr>
          <w:rFonts w:ascii="Arial" w:hAnsi="Arial" w:cs="Arial"/>
          <w:sz w:val="16"/>
          <w:szCs w:val="16"/>
        </w:rPr>
        <w:t>part</w:t>
      </w:r>
      <w:r w:rsidRPr="00DC5205">
        <w:rPr>
          <w:rFonts w:ascii="Arial" w:hAnsi="Arial" w:cs="Arial"/>
          <w:spacing w:val="8"/>
          <w:sz w:val="16"/>
          <w:szCs w:val="16"/>
        </w:rPr>
        <w:t xml:space="preserve"> </w:t>
      </w:r>
      <w:r w:rsidRPr="00DC5205">
        <w:rPr>
          <w:rFonts w:ascii="Arial" w:hAnsi="Arial" w:cs="Arial"/>
          <w:sz w:val="16"/>
          <w:szCs w:val="16"/>
        </w:rPr>
        <w:t>of</w:t>
      </w:r>
      <w:r w:rsidRPr="00DC5205">
        <w:rPr>
          <w:rFonts w:ascii="Arial" w:hAnsi="Arial" w:cs="Arial"/>
          <w:spacing w:val="5"/>
          <w:sz w:val="16"/>
          <w:szCs w:val="16"/>
        </w:rPr>
        <w:t xml:space="preserve"> </w:t>
      </w:r>
      <w:r w:rsidRPr="00DC5205">
        <w:rPr>
          <w:rFonts w:ascii="Arial" w:hAnsi="Arial" w:cs="Arial"/>
          <w:sz w:val="16"/>
          <w:szCs w:val="16"/>
        </w:rPr>
        <w:t>the</w:t>
      </w:r>
      <w:r w:rsidRPr="00DC5205">
        <w:rPr>
          <w:rFonts w:ascii="Arial" w:hAnsi="Arial" w:cs="Arial"/>
          <w:spacing w:val="7"/>
          <w:sz w:val="16"/>
          <w:szCs w:val="16"/>
        </w:rPr>
        <w:t xml:space="preserve"> </w:t>
      </w:r>
      <w:r w:rsidRPr="00DC5205">
        <w:rPr>
          <w:rFonts w:ascii="Arial" w:hAnsi="Arial" w:cs="Arial"/>
          <w:sz w:val="16"/>
          <w:szCs w:val="16"/>
        </w:rPr>
        <w:t>Order.</w:t>
      </w:r>
      <w:r w:rsidRPr="00DC5205">
        <w:rPr>
          <w:rFonts w:ascii="Arial" w:hAnsi="Arial" w:cs="Arial"/>
          <w:spacing w:val="12"/>
          <w:sz w:val="16"/>
          <w:szCs w:val="16"/>
        </w:rPr>
        <w:t xml:space="preserve"> </w:t>
      </w:r>
      <w:r w:rsidRPr="00DC5205">
        <w:rPr>
          <w:rFonts w:ascii="Arial" w:hAnsi="Arial" w:cs="Arial"/>
          <w:sz w:val="16"/>
          <w:szCs w:val="16"/>
        </w:rPr>
        <w:t>PROVIDER</w:t>
      </w:r>
      <w:r w:rsidRPr="00DC5205">
        <w:rPr>
          <w:rFonts w:ascii="Arial" w:hAnsi="Arial" w:cs="Arial"/>
          <w:spacing w:val="8"/>
          <w:sz w:val="16"/>
          <w:szCs w:val="16"/>
        </w:rPr>
        <w:t xml:space="preserve"> </w:t>
      </w:r>
      <w:r w:rsidRPr="00DC5205">
        <w:rPr>
          <w:rFonts w:ascii="Arial" w:hAnsi="Arial" w:cs="Arial"/>
          <w:sz w:val="16"/>
          <w:szCs w:val="16"/>
        </w:rPr>
        <w:t>undertakes</w:t>
      </w:r>
      <w:r w:rsidRPr="00DC5205">
        <w:rPr>
          <w:rFonts w:ascii="Arial" w:hAnsi="Arial" w:cs="Arial"/>
          <w:spacing w:val="4"/>
          <w:sz w:val="16"/>
          <w:szCs w:val="16"/>
        </w:rPr>
        <w:t xml:space="preserve"> </w:t>
      </w:r>
      <w:r w:rsidRPr="00DC5205">
        <w:rPr>
          <w:rFonts w:ascii="Arial" w:hAnsi="Arial" w:cs="Arial"/>
          <w:sz w:val="16"/>
          <w:szCs w:val="16"/>
        </w:rPr>
        <w:t>to never propose</w:t>
      </w:r>
      <w:r w:rsidRPr="00DC5205">
        <w:rPr>
          <w:rFonts w:ascii="Arial" w:hAnsi="Arial" w:cs="Arial"/>
          <w:spacing w:val="-2"/>
          <w:sz w:val="16"/>
          <w:szCs w:val="16"/>
        </w:rPr>
        <w:t xml:space="preserve"> </w:t>
      </w:r>
      <w:r w:rsidRPr="00DC5205">
        <w:rPr>
          <w:rFonts w:ascii="Arial" w:hAnsi="Arial" w:cs="Arial"/>
          <w:sz w:val="16"/>
          <w:szCs w:val="16"/>
        </w:rPr>
        <w:t>to</w:t>
      </w:r>
      <w:r w:rsidRPr="00DC5205">
        <w:rPr>
          <w:rFonts w:ascii="Arial" w:hAnsi="Arial" w:cs="Arial"/>
          <w:spacing w:val="-1"/>
          <w:sz w:val="16"/>
          <w:szCs w:val="16"/>
        </w:rPr>
        <w:t xml:space="preserve"> </w:t>
      </w:r>
      <w:r w:rsidRPr="00DC5205">
        <w:rPr>
          <w:rFonts w:ascii="Arial" w:hAnsi="Arial" w:cs="Arial"/>
          <w:sz w:val="16"/>
          <w:szCs w:val="16"/>
        </w:rPr>
        <w:t>Sanofi employees any</w:t>
      </w:r>
      <w:r w:rsidRPr="00DC5205">
        <w:rPr>
          <w:rFonts w:ascii="Arial" w:hAnsi="Arial" w:cs="Arial"/>
          <w:spacing w:val="3"/>
          <w:sz w:val="16"/>
          <w:szCs w:val="16"/>
        </w:rPr>
        <w:t xml:space="preserve"> </w:t>
      </w:r>
      <w:r w:rsidRPr="00DC5205">
        <w:rPr>
          <w:rFonts w:ascii="Arial" w:hAnsi="Arial" w:cs="Arial"/>
          <w:sz w:val="16"/>
          <w:szCs w:val="16"/>
        </w:rPr>
        <w:t>sum</w:t>
      </w:r>
      <w:r w:rsidRPr="00DC5205">
        <w:rPr>
          <w:rFonts w:ascii="Arial" w:hAnsi="Arial" w:cs="Arial"/>
          <w:spacing w:val="-2"/>
          <w:sz w:val="16"/>
          <w:szCs w:val="16"/>
        </w:rPr>
        <w:t xml:space="preserve"> </w:t>
      </w:r>
      <w:r w:rsidRPr="00DC5205">
        <w:rPr>
          <w:rFonts w:ascii="Arial" w:hAnsi="Arial" w:cs="Arial"/>
          <w:sz w:val="16"/>
          <w:szCs w:val="16"/>
        </w:rPr>
        <w:t>of money,</w:t>
      </w:r>
      <w:r w:rsidRPr="00DC5205">
        <w:rPr>
          <w:rFonts w:ascii="Arial" w:hAnsi="Arial" w:cs="Arial"/>
          <w:spacing w:val="-5"/>
          <w:sz w:val="16"/>
          <w:szCs w:val="16"/>
        </w:rPr>
        <w:t xml:space="preserve"> </w:t>
      </w:r>
      <w:r w:rsidRPr="00DC5205">
        <w:rPr>
          <w:rFonts w:ascii="Arial" w:hAnsi="Arial" w:cs="Arial"/>
          <w:sz w:val="16"/>
          <w:szCs w:val="16"/>
        </w:rPr>
        <w:t xml:space="preserve">gifts, loans, </w:t>
      </w:r>
      <w:r w:rsidR="009E71B8" w:rsidRPr="00DC5205">
        <w:rPr>
          <w:rFonts w:ascii="Arial" w:hAnsi="Arial" w:cs="Arial"/>
          <w:sz w:val="16"/>
          <w:szCs w:val="16"/>
        </w:rPr>
        <w:t>rebates,</w:t>
      </w:r>
      <w:r w:rsidRPr="00DC5205">
        <w:rPr>
          <w:rFonts w:ascii="Arial" w:hAnsi="Arial" w:cs="Arial"/>
          <w:sz w:val="16"/>
          <w:szCs w:val="16"/>
        </w:rPr>
        <w:t xml:space="preserve"> or</w:t>
      </w:r>
      <w:r w:rsidRPr="00DC5205">
        <w:rPr>
          <w:rFonts w:ascii="Arial" w:hAnsi="Arial" w:cs="Arial"/>
          <w:spacing w:val="-2"/>
          <w:sz w:val="16"/>
          <w:szCs w:val="16"/>
        </w:rPr>
        <w:t xml:space="preserve"> </w:t>
      </w:r>
      <w:r w:rsidRPr="00DC5205">
        <w:rPr>
          <w:rFonts w:ascii="Arial" w:hAnsi="Arial" w:cs="Arial"/>
          <w:sz w:val="16"/>
          <w:szCs w:val="16"/>
        </w:rPr>
        <w:t>valuable objects.</w:t>
      </w:r>
    </w:p>
    <w:p w14:paraId="1BAEDF47" w14:textId="77777777" w:rsidR="00A263A8" w:rsidRPr="00DC5205" w:rsidRDefault="00A263A8" w:rsidP="005D02B4">
      <w:pPr>
        <w:pStyle w:val="BodyText"/>
        <w:kinsoku w:val="0"/>
        <w:overflowPunct w:val="0"/>
        <w:spacing w:before="1"/>
        <w:ind w:left="0"/>
        <w:jc w:val="left"/>
        <w:rPr>
          <w:rFonts w:ascii="Arial" w:hAnsi="Arial" w:cs="Arial"/>
          <w:sz w:val="16"/>
          <w:szCs w:val="16"/>
        </w:rPr>
      </w:pPr>
    </w:p>
    <w:p w14:paraId="224B9166" w14:textId="3E9B0919" w:rsidR="006E7B74" w:rsidRPr="00DC5205" w:rsidRDefault="00A263A8" w:rsidP="005D02B4">
      <w:pPr>
        <w:pStyle w:val="BodyText"/>
        <w:kinsoku w:val="0"/>
        <w:overflowPunct w:val="0"/>
        <w:spacing w:line="276" w:lineRule="auto"/>
        <w:ind w:left="0" w:right="101"/>
        <w:rPr>
          <w:rFonts w:ascii="Arial" w:hAnsi="Arial" w:cs="Arial"/>
          <w:b/>
          <w:bCs/>
          <w:sz w:val="16"/>
          <w:szCs w:val="16"/>
        </w:rPr>
      </w:pPr>
      <w:r w:rsidRPr="00DC5205">
        <w:rPr>
          <w:rFonts w:ascii="Arial" w:hAnsi="Arial" w:cs="Arial"/>
          <w:b/>
          <w:bCs/>
          <w:sz w:val="16"/>
          <w:szCs w:val="16"/>
        </w:rPr>
        <w:t>13.</w:t>
      </w:r>
      <w:r w:rsidR="00AD68B0" w:rsidRPr="00DC5205">
        <w:rPr>
          <w:rFonts w:ascii="Arial" w:hAnsi="Arial" w:cs="Arial"/>
          <w:b/>
          <w:bCs/>
          <w:sz w:val="16"/>
          <w:szCs w:val="16"/>
        </w:rPr>
        <w:t>3.3</w:t>
      </w:r>
      <w:r w:rsidRPr="00DC5205">
        <w:rPr>
          <w:rFonts w:ascii="Arial" w:hAnsi="Arial" w:cs="Arial"/>
          <w:b/>
          <w:bCs/>
          <w:sz w:val="16"/>
          <w:szCs w:val="16"/>
        </w:rPr>
        <w:t xml:space="preserve"> </w:t>
      </w:r>
      <w:r w:rsidR="006E7B74" w:rsidRPr="00DC5205">
        <w:rPr>
          <w:rFonts w:ascii="Arial" w:hAnsi="Arial" w:cs="Arial"/>
          <w:b/>
          <w:bCs/>
          <w:sz w:val="16"/>
          <w:szCs w:val="16"/>
        </w:rPr>
        <w:t>CONFLICT</w:t>
      </w:r>
      <w:r w:rsidR="006E7B74" w:rsidRPr="00DC5205">
        <w:rPr>
          <w:rFonts w:ascii="Arial" w:hAnsi="Arial" w:cs="Arial"/>
          <w:b/>
          <w:bCs/>
          <w:spacing w:val="15"/>
          <w:sz w:val="16"/>
          <w:szCs w:val="16"/>
        </w:rPr>
        <w:t xml:space="preserve"> </w:t>
      </w:r>
      <w:r w:rsidR="006E7B74" w:rsidRPr="00DC5205">
        <w:rPr>
          <w:rFonts w:ascii="Arial" w:hAnsi="Arial" w:cs="Arial"/>
          <w:b/>
          <w:bCs/>
          <w:sz w:val="16"/>
          <w:szCs w:val="16"/>
        </w:rPr>
        <w:t>OF</w:t>
      </w:r>
      <w:r w:rsidR="006E7B74" w:rsidRPr="00DC5205">
        <w:rPr>
          <w:rFonts w:ascii="Arial" w:hAnsi="Arial" w:cs="Arial"/>
          <w:b/>
          <w:bCs/>
          <w:spacing w:val="11"/>
          <w:sz w:val="16"/>
          <w:szCs w:val="16"/>
        </w:rPr>
        <w:t xml:space="preserve"> </w:t>
      </w:r>
      <w:r w:rsidR="006E7B74" w:rsidRPr="00DC5205">
        <w:rPr>
          <w:rFonts w:ascii="Arial" w:hAnsi="Arial" w:cs="Arial"/>
          <w:b/>
          <w:bCs/>
          <w:sz w:val="16"/>
          <w:szCs w:val="16"/>
        </w:rPr>
        <w:t>INTERESTS</w:t>
      </w:r>
    </w:p>
    <w:p w14:paraId="03408AA2" w14:textId="77777777" w:rsidR="006E7B74" w:rsidRPr="00DC5205" w:rsidRDefault="006E7B74" w:rsidP="005D02B4">
      <w:pPr>
        <w:pStyle w:val="BodyText"/>
        <w:kinsoku w:val="0"/>
        <w:overflowPunct w:val="0"/>
        <w:spacing w:line="276" w:lineRule="auto"/>
        <w:ind w:left="0" w:right="101"/>
        <w:rPr>
          <w:rFonts w:ascii="Arial" w:hAnsi="Arial" w:cs="Arial"/>
          <w:b/>
          <w:bCs/>
          <w:sz w:val="16"/>
          <w:szCs w:val="16"/>
        </w:rPr>
      </w:pPr>
    </w:p>
    <w:p w14:paraId="0113D35D" w14:textId="0F94F511" w:rsidR="005D02B4" w:rsidRDefault="00A263A8" w:rsidP="00F065F9">
      <w:pPr>
        <w:pStyle w:val="BodyText"/>
        <w:kinsoku w:val="0"/>
        <w:overflowPunct w:val="0"/>
        <w:spacing w:line="276" w:lineRule="auto"/>
        <w:ind w:left="0" w:right="101"/>
        <w:rPr>
          <w:rFonts w:ascii="Arial" w:hAnsi="Arial" w:cs="Arial"/>
          <w:sz w:val="16"/>
          <w:szCs w:val="16"/>
        </w:rPr>
      </w:pPr>
      <w:r w:rsidRPr="00DC5205">
        <w:rPr>
          <w:rFonts w:ascii="Arial" w:hAnsi="Arial" w:cs="Arial"/>
          <w:sz w:val="16"/>
          <w:szCs w:val="16"/>
        </w:rPr>
        <w:t>PROVIDER</w:t>
      </w:r>
      <w:r w:rsidRPr="00DC5205">
        <w:rPr>
          <w:rFonts w:ascii="Arial" w:hAnsi="Arial" w:cs="Arial"/>
          <w:spacing w:val="15"/>
          <w:sz w:val="16"/>
          <w:szCs w:val="16"/>
        </w:rPr>
        <w:t xml:space="preserve"> </w:t>
      </w:r>
      <w:r w:rsidRPr="00DC5205">
        <w:rPr>
          <w:rFonts w:ascii="Arial" w:hAnsi="Arial" w:cs="Arial"/>
          <w:sz w:val="16"/>
          <w:szCs w:val="16"/>
        </w:rPr>
        <w:t>declares</w:t>
      </w:r>
      <w:r w:rsidRPr="00DC5205">
        <w:rPr>
          <w:rFonts w:ascii="Arial" w:hAnsi="Arial" w:cs="Arial"/>
          <w:spacing w:val="11"/>
          <w:sz w:val="16"/>
          <w:szCs w:val="16"/>
        </w:rPr>
        <w:t xml:space="preserve"> </w:t>
      </w:r>
      <w:r w:rsidRPr="00DC5205">
        <w:rPr>
          <w:rFonts w:ascii="Arial" w:hAnsi="Arial" w:cs="Arial"/>
          <w:sz w:val="16"/>
          <w:szCs w:val="16"/>
        </w:rPr>
        <w:t>that</w:t>
      </w:r>
      <w:r w:rsidRPr="00DC5205">
        <w:rPr>
          <w:rFonts w:ascii="Arial" w:hAnsi="Arial" w:cs="Arial"/>
          <w:spacing w:val="15"/>
          <w:sz w:val="16"/>
          <w:szCs w:val="16"/>
        </w:rPr>
        <w:t xml:space="preserve"> </w:t>
      </w:r>
      <w:r w:rsidRPr="00DC5205">
        <w:rPr>
          <w:rFonts w:ascii="Arial" w:hAnsi="Arial" w:cs="Arial"/>
          <w:sz w:val="16"/>
          <w:szCs w:val="16"/>
        </w:rPr>
        <w:t>on</w:t>
      </w:r>
      <w:r w:rsidRPr="00DC5205">
        <w:rPr>
          <w:rFonts w:ascii="Arial" w:hAnsi="Arial" w:cs="Arial"/>
          <w:spacing w:val="14"/>
          <w:sz w:val="16"/>
          <w:szCs w:val="16"/>
        </w:rPr>
        <w:t xml:space="preserve"> </w:t>
      </w:r>
      <w:r w:rsidRPr="00DC5205">
        <w:rPr>
          <w:rFonts w:ascii="Arial" w:hAnsi="Arial" w:cs="Arial"/>
          <w:sz w:val="16"/>
          <w:szCs w:val="16"/>
        </w:rPr>
        <w:t>the</w:t>
      </w:r>
      <w:r w:rsidRPr="00DC5205">
        <w:rPr>
          <w:rFonts w:ascii="Arial" w:hAnsi="Arial" w:cs="Arial"/>
          <w:spacing w:val="15"/>
          <w:sz w:val="16"/>
          <w:szCs w:val="16"/>
        </w:rPr>
        <w:t xml:space="preserve"> </w:t>
      </w:r>
      <w:r w:rsidRPr="00DC5205">
        <w:rPr>
          <w:rFonts w:ascii="Arial" w:hAnsi="Arial" w:cs="Arial"/>
          <w:sz w:val="16"/>
          <w:szCs w:val="16"/>
        </w:rPr>
        <w:t>proof</w:t>
      </w:r>
      <w:r w:rsidRPr="00DC5205">
        <w:rPr>
          <w:rFonts w:ascii="Arial" w:hAnsi="Arial" w:cs="Arial"/>
          <w:spacing w:val="14"/>
          <w:sz w:val="16"/>
          <w:szCs w:val="16"/>
        </w:rPr>
        <w:t xml:space="preserve"> </w:t>
      </w:r>
      <w:r w:rsidRPr="00DC5205">
        <w:rPr>
          <w:rFonts w:ascii="Arial" w:hAnsi="Arial" w:cs="Arial"/>
          <w:sz w:val="16"/>
          <w:szCs w:val="16"/>
        </w:rPr>
        <w:t>of</w:t>
      </w:r>
      <w:r w:rsidRPr="00DC5205">
        <w:rPr>
          <w:rFonts w:ascii="Arial" w:hAnsi="Arial" w:cs="Arial"/>
          <w:spacing w:val="14"/>
          <w:sz w:val="16"/>
          <w:szCs w:val="16"/>
        </w:rPr>
        <w:t xml:space="preserve"> </w:t>
      </w:r>
      <w:r w:rsidRPr="00DC5205">
        <w:rPr>
          <w:rFonts w:ascii="Arial" w:hAnsi="Arial" w:cs="Arial"/>
          <w:sz w:val="16"/>
          <w:szCs w:val="16"/>
        </w:rPr>
        <w:t>receipt</w:t>
      </w:r>
      <w:r w:rsidRPr="00DC5205">
        <w:rPr>
          <w:rFonts w:ascii="Arial" w:hAnsi="Arial" w:cs="Arial"/>
          <w:spacing w:val="15"/>
          <w:sz w:val="16"/>
          <w:szCs w:val="16"/>
        </w:rPr>
        <w:t xml:space="preserve"> </w:t>
      </w:r>
      <w:r w:rsidRPr="00DC5205">
        <w:rPr>
          <w:rFonts w:ascii="Arial" w:hAnsi="Arial" w:cs="Arial"/>
          <w:sz w:val="16"/>
          <w:szCs w:val="16"/>
        </w:rPr>
        <w:t>date</w:t>
      </w:r>
      <w:r w:rsidRPr="00DC5205">
        <w:rPr>
          <w:rFonts w:ascii="Arial" w:hAnsi="Arial" w:cs="Arial"/>
          <w:spacing w:val="15"/>
          <w:sz w:val="16"/>
          <w:szCs w:val="16"/>
        </w:rPr>
        <w:t xml:space="preserve"> </w:t>
      </w:r>
      <w:r w:rsidRPr="00DC5205">
        <w:rPr>
          <w:rFonts w:ascii="Arial" w:hAnsi="Arial" w:cs="Arial"/>
          <w:sz w:val="16"/>
          <w:szCs w:val="16"/>
        </w:rPr>
        <w:t>of</w:t>
      </w:r>
      <w:r w:rsidRPr="00DC5205">
        <w:rPr>
          <w:rFonts w:ascii="Arial" w:hAnsi="Arial" w:cs="Arial"/>
          <w:spacing w:val="12"/>
          <w:sz w:val="16"/>
          <w:szCs w:val="16"/>
        </w:rPr>
        <w:t xml:space="preserve"> </w:t>
      </w:r>
      <w:r w:rsidRPr="00DC5205">
        <w:rPr>
          <w:rFonts w:ascii="Arial" w:hAnsi="Arial" w:cs="Arial"/>
          <w:sz w:val="16"/>
          <w:szCs w:val="16"/>
        </w:rPr>
        <w:t>the</w:t>
      </w:r>
      <w:r w:rsidRPr="00DC5205">
        <w:rPr>
          <w:rFonts w:ascii="Arial" w:hAnsi="Arial" w:cs="Arial"/>
          <w:spacing w:val="14"/>
          <w:sz w:val="16"/>
          <w:szCs w:val="16"/>
        </w:rPr>
        <w:t xml:space="preserve"> </w:t>
      </w:r>
      <w:r w:rsidRPr="00DC5205">
        <w:rPr>
          <w:rFonts w:ascii="Arial" w:hAnsi="Arial" w:cs="Arial"/>
          <w:sz w:val="16"/>
          <w:szCs w:val="16"/>
        </w:rPr>
        <w:t>Order</w:t>
      </w:r>
      <w:r w:rsidRPr="00DC5205">
        <w:rPr>
          <w:rFonts w:ascii="Arial" w:hAnsi="Arial" w:cs="Arial"/>
          <w:spacing w:val="12"/>
          <w:sz w:val="16"/>
          <w:szCs w:val="16"/>
        </w:rPr>
        <w:t xml:space="preserve"> </w:t>
      </w:r>
      <w:r w:rsidRPr="00DC5205">
        <w:rPr>
          <w:rFonts w:ascii="Arial" w:hAnsi="Arial" w:cs="Arial"/>
          <w:sz w:val="16"/>
          <w:szCs w:val="16"/>
        </w:rPr>
        <w:t>Form</w:t>
      </w:r>
      <w:r w:rsidRPr="00DC5205">
        <w:rPr>
          <w:rFonts w:ascii="Arial" w:hAnsi="Arial" w:cs="Arial"/>
          <w:spacing w:val="21"/>
          <w:sz w:val="16"/>
          <w:szCs w:val="16"/>
        </w:rPr>
        <w:t xml:space="preserve"> </w:t>
      </w:r>
      <w:r w:rsidRPr="00DC5205">
        <w:rPr>
          <w:rFonts w:ascii="Arial" w:hAnsi="Arial" w:cs="Arial"/>
          <w:sz w:val="16"/>
          <w:szCs w:val="16"/>
        </w:rPr>
        <w:t>formalizing</w:t>
      </w:r>
      <w:r w:rsidRPr="00DC5205">
        <w:rPr>
          <w:rFonts w:ascii="Arial" w:hAnsi="Arial" w:cs="Arial"/>
          <w:spacing w:val="13"/>
          <w:sz w:val="16"/>
          <w:szCs w:val="16"/>
        </w:rPr>
        <w:t xml:space="preserve"> </w:t>
      </w:r>
      <w:r w:rsidRPr="00DC5205">
        <w:rPr>
          <w:rFonts w:ascii="Arial" w:hAnsi="Arial" w:cs="Arial"/>
          <w:sz w:val="16"/>
          <w:szCs w:val="16"/>
        </w:rPr>
        <w:t>the</w:t>
      </w:r>
      <w:r w:rsidRPr="00DC5205">
        <w:rPr>
          <w:rFonts w:ascii="Arial" w:hAnsi="Arial" w:cs="Arial"/>
          <w:spacing w:val="15"/>
          <w:sz w:val="16"/>
          <w:szCs w:val="16"/>
        </w:rPr>
        <w:t xml:space="preserve"> </w:t>
      </w:r>
      <w:r w:rsidRPr="00DC5205">
        <w:rPr>
          <w:rFonts w:ascii="Arial" w:hAnsi="Arial" w:cs="Arial"/>
          <w:sz w:val="16"/>
          <w:szCs w:val="16"/>
        </w:rPr>
        <w:t>Order,</w:t>
      </w:r>
      <w:r w:rsidRPr="00DC5205">
        <w:rPr>
          <w:rFonts w:ascii="Arial" w:hAnsi="Arial" w:cs="Arial"/>
          <w:spacing w:val="14"/>
          <w:sz w:val="16"/>
          <w:szCs w:val="16"/>
        </w:rPr>
        <w:t xml:space="preserve"> </w:t>
      </w:r>
      <w:r w:rsidRPr="00DC5205">
        <w:rPr>
          <w:rFonts w:ascii="Arial" w:hAnsi="Arial" w:cs="Arial"/>
          <w:sz w:val="16"/>
          <w:szCs w:val="16"/>
        </w:rPr>
        <w:t>no conflict</w:t>
      </w:r>
      <w:r w:rsidRPr="00DC5205">
        <w:rPr>
          <w:rFonts w:ascii="Arial" w:hAnsi="Arial" w:cs="Arial"/>
          <w:spacing w:val="-4"/>
          <w:sz w:val="16"/>
          <w:szCs w:val="16"/>
        </w:rPr>
        <w:t xml:space="preserve"> </w:t>
      </w:r>
      <w:r w:rsidRPr="00DC5205">
        <w:rPr>
          <w:rFonts w:ascii="Arial" w:hAnsi="Arial" w:cs="Arial"/>
          <w:sz w:val="16"/>
          <w:szCs w:val="16"/>
        </w:rPr>
        <w:t>of</w:t>
      </w:r>
      <w:r w:rsidRPr="00DC5205">
        <w:rPr>
          <w:rFonts w:ascii="Arial" w:hAnsi="Arial" w:cs="Arial"/>
          <w:spacing w:val="-7"/>
          <w:sz w:val="16"/>
          <w:szCs w:val="16"/>
        </w:rPr>
        <w:t xml:space="preserve"> </w:t>
      </w:r>
      <w:r w:rsidRPr="00DC5205">
        <w:rPr>
          <w:rFonts w:ascii="Arial" w:hAnsi="Arial" w:cs="Arial"/>
          <w:sz w:val="16"/>
          <w:szCs w:val="16"/>
        </w:rPr>
        <w:t>interests</w:t>
      </w:r>
      <w:r w:rsidRPr="00DC5205">
        <w:rPr>
          <w:rFonts w:ascii="Arial" w:hAnsi="Arial" w:cs="Arial"/>
          <w:spacing w:val="-8"/>
          <w:sz w:val="16"/>
          <w:szCs w:val="16"/>
        </w:rPr>
        <w:t xml:space="preserve"> </w:t>
      </w:r>
      <w:r w:rsidRPr="00DC5205">
        <w:rPr>
          <w:rFonts w:ascii="Arial" w:hAnsi="Arial" w:cs="Arial"/>
          <w:sz w:val="16"/>
          <w:szCs w:val="16"/>
        </w:rPr>
        <w:t>(hereinafter</w:t>
      </w:r>
      <w:r w:rsidRPr="00DC5205">
        <w:rPr>
          <w:rFonts w:ascii="Arial" w:hAnsi="Arial" w:cs="Arial"/>
          <w:spacing w:val="-7"/>
          <w:sz w:val="16"/>
          <w:szCs w:val="16"/>
        </w:rPr>
        <w:t xml:space="preserve"> </w:t>
      </w:r>
      <w:r w:rsidRPr="00DC5205">
        <w:rPr>
          <w:rFonts w:ascii="Arial" w:hAnsi="Arial" w:cs="Arial"/>
          <w:sz w:val="16"/>
          <w:szCs w:val="16"/>
        </w:rPr>
        <w:t>the</w:t>
      </w:r>
      <w:r w:rsidRPr="00DC5205">
        <w:rPr>
          <w:rFonts w:ascii="Arial" w:hAnsi="Arial" w:cs="Arial"/>
          <w:spacing w:val="-7"/>
          <w:sz w:val="16"/>
          <w:szCs w:val="16"/>
        </w:rPr>
        <w:t xml:space="preserve"> </w:t>
      </w:r>
      <w:r w:rsidRPr="00DC5205">
        <w:rPr>
          <w:rFonts w:ascii="Arial" w:hAnsi="Arial" w:cs="Arial"/>
          <w:sz w:val="16"/>
          <w:szCs w:val="16"/>
        </w:rPr>
        <w:t>“</w:t>
      </w:r>
      <w:r w:rsidRPr="00DC5205">
        <w:rPr>
          <w:rFonts w:ascii="Arial" w:hAnsi="Arial" w:cs="Arial"/>
          <w:b/>
          <w:bCs/>
          <w:sz w:val="16"/>
          <w:szCs w:val="16"/>
        </w:rPr>
        <w:t>Conflict</w:t>
      </w:r>
      <w:r w:rsidRPr="00DC5205">
        <w:rPr>
          <w:rFonts w:ascii="Arial" w:hAnsi="Arial" w:cs="Arial"/>
          <w:b/>
          <w:bCs/>
          <w:spacing w:val="-6"/>
          <w:sz w:val="16"/>
          <w:szCs w:val="16"/>
        </w:rPr>
        <w:t xml:space="preserve"> </w:t>
      </w:r>
      <w:r w:rsidRPr="00DC5205">
        <w:rPr>
          <w:rFonts w:ascii="Arial" w:hAnsi="Arial" w:cs="Arial"/>
          <w:b/>
          <w:bCs/>
          <w:sz w:val="16"/>
          <w:szCs w:val="16"/>
        </w:rPr>
        <w:t>of</w:t>
      </w:r>
      <w:r w:rsidRPr="00DC5205">
        <w:rPr>
          <w:rFonts w:ascii="Arial" w:hAnsi="Arial" w:cs="Arial"/>
          <w:b/>
          <w:bCs/>
          <w:spacing w:val="-7"/>
          <w:sz w:val="16"/>
          <w:szCs w:val="16"/>
        </w:rPr>
        <w:t xml:space="preserve"> </w:t>
      </w:r>
      <w:r w:rsidRPr="00DC5205">
        <w:rPr>
          <w:rFonts w:ascii="Arial" w:hAnsi="Arial" w:cs="Arial"/>
          <w:b/>
          <w:bCs/>
          <w:sz w:val="16"/>
          <w:szCs w:val="16"/>
        </w:rPr>
        <w:t>Interests</w:t>
      </w:r>
      <w:r w:rsidRPr="00DC5205">
        <w:rPr>
          <w:rFonts w:ascii="Arial" w:hAnsi="Arial" w:cs="Arial"/>
          <w:sz w:val="16"/>
          <w:szCs w:val="16"/>
        </w:rPr>
        <w:t>”)</w:t>
      </w:r>
      <w:r w:rsidRPr="00DC5205">
        <w:rPr>
          <w:rFonts w:ascii="Arial" w:hAnsi="Arial" w:cs="Arial"/>
          <w:spacing w:val="-6"/>
          <w:sz w:val="16"/>
          <w:szCs w:val="16"/>
        </w:rPr>
        <w:t xml:space="preserve"> </w:t>
      </w:r>
      <w:r w:rsidRPr="00DC5205">
        <w:rPr>
          <w:rFonts w:ascii="Arial" w:hAnsi="Arial" w:cs="Arial"/>
          <w:sz w:val="16"/>
          <w:szCs w:val="16"/>
        </w:rPr>
        <w:t>exists</w:t>
      </w:r>
      <w:r w:rsidRPr="00DC5205">
        <w:rPr>
          <w:rFonts w:ascii="Arial" w:hAnsi="Arial" w:cs="Arial"/>
          <w:spacing w:val="-8"/>
          <w:sz w:val="16"/>
          <w:szCs w:val="16"/>
        </w:rPr>
        <w:t xml:space="preserve"> </w:t>
      </w:r>
      <w:r w:rsidRPr="00DC5205">
        <w:rPr>
          <w:rFonts w:ascii="Arial" w:hAnsi="Arial" w:cs="Arial"/>
          <w:sz w:val="16"/>
          <w:szCs w:val="16"/>
        </w:rPr>
        <w:t>to</w:t>
      </w:r>
      <w:r w:rsidRPr="00DC5205">
        <w:rPr>
          <w:rFonts w:ascii="Arial" w:hAnsi="Arial" w:cs="Arial"/>
          <w:spacing w:val="-6"/>
          <w:sz w:val="16"/>
          <w:szCs w:val="16"/>
        </w:rPr>
        <w:t xml:space="preserve"> </w:t>
      </w:r>
      <w:r w:rsidRPr="00DC5205">
        <w:rPr>
          <w:rFonts w:ascii="Arial" w:hAnsi="Arial" w:cs="Arial"/>
          <w:sz w:val="16"/>
          <w:szCs w:val="16"/>
        </w:rPr>
        <w:t>affect</w:t>
      </w:r>
      <w:r w:rsidRPr="00DC5205">
        <w:rPr>
          <w:rFonts w:ascii="Arial" w:hAnsi="Arial" w:cs="Arial"/>
          <w:spacing w:val="-4"/>
          <w:sz w:val="16"/>
          <w:szCs w:val="16"/>
        </w:rPr>
        <w:t xml:space="preserve"> </w:t>
      </w:r>
      <w:r w:rsidRPr="00DC5205">
        <w:rPr>
          <w:rFonts w:ascii="Arial" w:hAnsi="Arial" w:cs="Arial"/>
          <w:sz w:val="16"/>
          <w:szCs w:val="16"/>
        </w:rPr>
        <w:t>or</w:t>
      </w:r>
      <w:r w:rsidRPr="00DC5205">
        <w:rPr>
          <w:rFonts w:ascii="Arial" w:hAnsi="Arial" w:cs="Arial"/>
          <w:spacing w:val="-7"/>
          <w:sz w:val="16"/>
          <w:szCs w:val="16"/>
        </w:rPr>
        <w:t xml:space="preserve"> </w:t>
      </w:r>
      <w:r w:rsidRPr="00DC5205">
        <w:rPr>
          <w:rFonts w:ascii="Arial" w:hAnsi="Arial" w:cs="Arial"/>
          <w:sz w:val="16"/>
          <w:szCs w:val="16"/>
        </w:rPr>
        <w:t>that</w:t>
      </w:r>
      <w:r w:rsidRPr="00DC5205">
        <w:rPr>
          <w:rFonts w:ascii="Arial" w:hAnsi="Arial" w:cs="Arial"/>
          <w:spacing w:val="-4"/>
          <w:sz w:val="16"/>
          <w:szCs w:val="16"/>
        </w:rPr>
        <w:t xml:space="preserve"> </w:t>
      </w:r>
      <w:r w:rsidRPr="00DC5205">
        <w:rPr>
          <w:rFonts w:ascii="Arial" w:hAnsi="Arial" w:cs="Arial"/>
          <w:sz w:val="16"/>
          <w:szCs w:val="16"/>
        </w:rPr>
        <w:t>is</w:t>
      </w:r>
      <w:r w:rsidRPr="00DC5205">
        <w:rPr>
          <w:rFonts w:ascii="Arial" w:hAnsi="Arial" w:cs="Arial"/>
          <w:spacing w:val="-6"/>
          <w:sz w:val="16"/>
          <w:szCs w:val="16"/>
        </w:rPr>
        <w:t xml:space="preserve"> </w:t>
      </w:r>
      <w:r w:rsidRPr="00DC5205">
        <w:rPr>
          <w:rFonts w:ascii="Arial" w:hAnsi="Arial" w:cs="Arial"/>
          <w:sz w:val="16"/>
          <w:szCs w:val="16"/>
        </w:rPr>
        <w:t>likely</w:t>
      </w:r>
      <w:r w:rsidRPr="00DC5205">
        <w:rPr>
          <w:rFonts w:ascii="Arial" w:hAnsi="Arial" w:cs="Arial"/>
          <w:spacing w:val="-7"/>
          <w:sz w:val="16"/>
          <w:szCs w:val="16"/>
        </w:rPr>
        <w:t xml:space="preserve"> </w:t>
      </w:r>
      <w:r w:rsidRPr="00DC5205">
        <w:rPr>
          <w:rFonts w:ascii="Arial" w:hAnsi="Arial" w:cs="Arial"/>
          <w:sz w:val="16"/>
          <w:szCs w:val="16"/>
        </w:rPr>
        <w:t>to</w:t>
      </w:r>
      <w:r w:rsidRPr="00DC5205">
        <w:rPr>
          <w:rFonts w:ascii="Arial" w:hAnsi="Arial" w:cs="Arial"/>
          <w:spacing w:val="-6"/>
          <w:sz w:val="16"/>
          <w:szCs w:val="16"/>
        </w:rPr>
        <w:t xml:space="preserve"> </w:t>
      </w:r>
      <w:r w:rsidRPr="00DC5205">
        <w:rPr>
          <w:rFonts w:ascii="Arial" w:hAnsi="Arial" w:cs="Arial"/>
          <w:sz w:val="16"/>
          <w:szCs w:val="16"/>
        </w:rPr>
        <w:t>affect</w:t>
      </w:r>
      <w:r w:rsidRPr="00DC5205">
        <w:rPr>
          <w:rFonts w:ascii="Arial" w:hAnsi="Arial" w:cs="Arial"/>
          <w:spacing w:val="-6"/>
          <w:sz w:val="16"/>
          <w:szCs w:val="16"/>
        </w:rPr>
        <w:t xml:space="preserve"> </w:t>
      </w:r>
      <w:r w:rsidRPr="00DC5205">
        <w:rPr>
          <w:rFonts w:ascii="Arial" w:hAnsi="Arial" w:cs="Arial"/>
          <w:sz w:val="16"/>
          <w:szCs w:val="16"/>
        </w:rPr>
        <w:t>the</w:t>
      </w:r>
      <w:r w:rsidRPr="00DC5205">
        <w:rPr>
          <w:rFonts w:ascii="Arial" w:hAnsi="Arial" w:cs="Arial"/>
          <w:spacing w:val="-4"/>
          <w:sz w:val="16"/>
          <w:szCs w:val="16"/>
        </w:rPr>
        <w:t xml:space="preserve"> </w:t>
      </w:r>
      <w:r w:rsidRPr="00DC5205">
        <w:rPr>
          <w:rFonts w:ascii="Arial" w:hAnsi="Arial" w:cs="Arial"/>
          <w:sz w:val="16"/>
          <w:szCs w:val="16"/>
        </w:rPr>
        <w:t>performance</w:t>
      </w:r>
      <w:r w:rsidRPr="00DC5205">
        <w:rPr>
          <w:rFonts w:ascii="Arial" w:hAnsi="Arial" w:cs="Arial"/>
          <w:spacing w:val="-5"/>
          <w:sz w:val="16"/>
          <w:szCs w:val="16"/>
        </w:rPr>
        <w:t xml:space="preserve"> </w:t>
      </w:r>
      <w:r w:rsidRPr="00DC5205">
        <w:rPr>
          <w:rFonts w:ascii="Arial" w:hAnsi="Arial" w:cs="Arial"/>
          <w:sz w:val="16"/>
          <w:szCs w:val="16"/>
        </w:rPr>
        <w:t>of</w:t>
      </w:r>
      <w:r w:rsidRPr="00DC5205">
        <w:rPr>
          <w:rFonts w:ascii="Arial" w:hAnsi="Arial" w:cs="Arial"/>
          <w:spacing w:val="-7"/>
          <w:sz w:val="16"/>
          <w:szCs w:val="16"/>
        </w:rPr>
        <w:t xml:space="preserve"> </w:t>
      </w:r>
      <w:r w:rsidRPr="00DC5205">
        <w:rPr>
          <w:rFonts w:ascii="Arial" w:hAnsi="Arial" w:cs="Arial"/>
          <w:sz w:val="16"/>
          <w:szCs w:val="16"/>
        </w:rPr>
        <w:t>the</w:t>
      </w:r>
      <w:r w:rsidRPr="00DC5205">
        <w:rPr>
          <w:rFonts w:ascii="Arial" w:hAnsi="Arial" w:cs="Arial"/>
          <w:spacing w:val="-1"/>
          <w:sz w:val="16"/>
          <w:szCs w:val="16"/>
        </w:rPr>
        <w:t xml:space="preserve"> </w:t>
      </w:r>
      <w:r w:rsidRPr="00DC5205">
        <w:rPr>
          <w:rFonts w:ascii="Arial" w:hAnsi="Arial" w:cs="Arial"/>
          <w:sz w:val="16"/>
          <w:szCs w:val="16"/>
        </w:rPr>
        <w:t>Service(s)</w:t>
      </w:r>
      <w:r w:rsidRPr="00DC5205">
        <w:rPr>
          <w:rFonts w:ascii="Arial" w:hAnsi="Arial" w:cs="Arial"/>
          <w:spacing w:val="-2"/>
          <w:sz w:val="16"/>
          <w:szCs w:val="16"/>
        </w:rPr>
        <w:t xml:space="preserve"> </w:t>
      </w:r>
      <w:r w:rsidRPr="00DC5205">
        <w:rPr>
          <w:rFonts w:ascii="Arial" w:hAnsi="Arial" w:cs="Arial"/>
          <w:sz w:val="16"/>
          <w:szCs w:val="16"/>
        </w:rPr>
        <w:t>or</w:t>
      </w:r>
      <w:r w:rsidRPr="00DC5205">
        <w:rPr>
          <w:rFonts w:ascii="Arial" w:hAnsi="Arial" w:cs="Arial"/>
          <w:spacing w:val="-4"/>
          <w:sz w:val="16"/>
          <w:szCs w:val="16"/>
        </w:rPr>
        <w:t xml:space="preserve"> </w:t>
      </w:r>
      <w:r w:rsidRPr="00DC5205">
        <w:rPr>
          <w:rFonts w:ascii="Arial" w:hAnsi="Arial" w:cs="Arial"/>
          <w:sz w:val="16"/>
          <w:szCs w:val="16"/>
        </w:rPr>
        <w:t>the</w:t>
      </w:r>
      <w:r w:rsidRPr="00DC5205">
        <w:rPr>
          <w:rFonts w:ascii="Arial" w:hAnsi="Arial" w:cs="Arial"/>
          <w:spacing w:val="-3"/>
          <w:sz w:val="16"/>
          <w:szCs w:val="16"/>
        </w:rPr>
        <w:t xml:space="preserve"> </w:t>
      </w:r>
      <w:r w:rsidRPr="00DC5205">
        <w:rPr>
          <w:rFonts w:ascii="Arial" w:hAnsi="Arial" w:cs="Arial"/>
          <w:sz w:val="16"/>
          <w:szCs w:val="16"/>
        </w:rPr>
        <w:t>supplying</w:t>
      </w:r>
      <w:r w:rsidRPr="00DC5205">
        <w:rPr>
          <w:rFonts w:ascii="Arial" w:hAnsi="Arial" w:cs="Arial"/>
          <w:spacing w:val="-2"/>
          <w:sz w:val="16"/>
          <w:szCs w:val="16"/>
        </w:rPr>
        <w:t xml:space="preserve"> </w:t>
      </w:r>
      <w:r w:rsidRPr="00DC5205">
        <w:rPr>
          <w:rFonts w:ascii="Arial" w:hAnsi="Arial" w:cs="Arial"/>
          <w:sz w:val="16"/>
          <w:szCs w:val="16"/>
        </w:rPr>
        <w:t>of</w:t>
      </w:r>
      <w:r w:rsidRPr="00DC5205">
        <w:rPr>
          <w:rFonts w:ascii="Arial" w:hAnsi="Arial" w:cs="Arial"/>
          <w:spacing w:val="-2"/>
          <w:sz w:val="16"/>
          <w:szCs w:val="16"/>
        </w:rPr>
        <w:t xml:space="preserve"> </w:t>
      </w:r>
      <w:r w:rsidRPr="00DC5205">
        <w:rPr>
          <w:rFonts w:ascii="Arial" w:hAnsi="Arial" w:cs="Arial"/>
          <w:sz w:val="16"/>
          <w:szCs w:val="16"/>
        </w:rPr>
        <w:t>the</w:t>
      </w:r>
      <w:r w:rsidRPr="00DC5205">
        <w:rPr>
          <w:rFonts w:ascii="Arial" w:hAnsi="Arial" w:cs="Arial"/>
          <w:spacing w:val="-2"/>
          <w:sz w:val="16"/>
          <w:szCs w:val="16"/>
        </w:rPr>
        <w:t xml:space="preserve"> </w:t>
      </w:r>
      <w:r w:rsidRPr="00DC5205">
        <w:rPr>
          <w:rFonts w:ascii="Arial" w:hAnsi="Arial" w:cs="Arial"/>
          <w:sz w:val="16"/>
          <w:szCs w:val="16"/>
        </w:rPr>
        <w:t>Goods</w:t>
      </w:r>
      <w:r w:rsidRPr="00DC5205">
        <w:rPr>
          <w:rFonts w:ascii="Arial" w:hAnsi="Arial" w:cs="Arial"/>
          <w:spacing w:val="-4"/>
          <w:sz w:val="16"/>
          <w:szCs w:val="16"/>
        </w:rPr>
        <w:t xml:space="preserve"> </w:t>
      </w:r>
      <w:r w:rsidRPr="00DC5205">
        <w:rPr>
          <w:rFonts w:ascii="Arial" w:hAnsi="Arial" w:cs="Arial"/>
          <w:sz w:val="16"/>
          <w:szCs w:val="16"/>
        </w:rPr>
        <w:t>due</w:t>
      </w:r>
      <w:r w:rsidRPr="00DC5205">
        <w:rPr>
          <w:rFonts w:ascii="Arial" w:hAnsi="Arial" w:cs="Arial"/>
          <w:spacing w:val="-2"/>
          <w:sz w:val="16"/>
          <w:szCs w:val="16"/>
        </w:rPr>
        <w:t xml:space="preserve"> </w:t>
      </w:r>
      <w:r w:rsidRPr="00DC5205">
        <w:rPr>
          <w:rFonts w:ascii="Arial" w:hAnsi="Arial" w:cs="Arial"/>
          <w:sz w:val="16"/>
          <w:szCs w:val="16"/>
        </w:rPr>
        <w:t>to</w:t>
      </w:r>
      <w:r w:rsidRPr="00DC5205">
        <w:rPr>
          <w:rFonts w:ascii="Arial" w:hAnsi="Arial" w:cs="Arial"/>
          <w:spacing w:val="-6"/>
          <w:sz w:val="16"/>
          <w:szCs w:val="16"/>
        </w:rPr>
        <w:t xml:space="preserve"> </w:t>
      </w:r>
      <w:r w:rsidRPr="00DC5205">
        <w:rPr>
          <w:rFonts w:ascii="Arial" w:hAnsi="Arial" w:cs="Arial"/>
          <w:sz w:val="16"/>
          <w:szCs w:val="16"/>
        </w:rPr>
        <w:t>these</w:t>
      </w:r>
      <w:r w:rsidRPr="00DC5205">
        <w:rPr>
          <w:rFonts w:ascii="Arial" w:hAnsi="Arial" w:cs="Arial"/>
          <w:spacing w:val="-2"/>
          <w:sz w:val="16"/>
          <w:szCs w:val="16"/>
        </w:rPr>
        <w:t xml:space="preserve"> </w:t>
      </w:r>
      <w:r w:rsidRPr="00DC5205">
        <w:rPr>
          <w:rFonts w:ascii="Arial" w:hAnsi="Arial" w:cs="Arial"/>
          <w:sz w:val="16"/>
          <w:szCs w:val="16"/>
        </w:rPr>
        <w:t>interests</w:t>
      </w:r>
      <w:r w:rsidRPr="00DC5205">
        <w:rPr>
          <w:rFonts w:ascii="Arial" w:hAnsi="Arial" w:cs="Arial"/>
          <w:spacing w:val="-3"/>
          <w:sz w:val="16"/>
          <w:szCs w:val="16"/>
        </w:rPr>
        <w:t xml:space="preserve"> </w:t>
      </w:r>
      <w:r w:rsidRPr="00DC5205">
        <w:rPr>
          <w:rFonts w:ascii="Arial" w:hAnsi="Arial" w:cs="Arial"/>
          <w:sz w:val="16"/>
          <w:szCs w:val="16"/>
        </w:rPr>
        <w:t>conflicting</w:t>
      </w:r>
      <w:r w:rsidRPr="00DC5205">
        <w:rPr>
          <w:rFonts w:ascii="Arial" w:hAnsi="Arial" w:cs="Arial"/>
          <w:spacing w:val="-6"/>
          <w:sz w:val="16"/>
          <w:szCs w:val="16"/>
        </w:rPr>
        <w:t xml:space="preserve"> </w:t>
      </w:r>
      <w:r w:rsidRPr="00DC5205">
        <w:rPr>
          <w:rFonts w:ascii="Arial" w:hAnsi="Arial" w:cs="Arial"/>
          <w:sz w:val="16"/>
          <w:szCs w:val="16"/>
        </w:rPr>
        <w:t>with</w:t>
      </w:r>
      <w:r w:rsidRPr="00DC5205">
        <w:rPr>
          <w:rFonts w:ascii="Arial" w:hAnsi="Arial" w:cs="Arial"/>
          <w:spacing w:val="-5"/>
          <w:sz w:val="16"/>
          <w:szCs w:val="16"/>
        </w:rPr>
        <w:t xml:space="preserve"> </w:t>
      </w:r>
      <w:r w:rsidRPr="00DC5205">
        <w:rPr>
          <w:rFonts w:ascii="Arial" w:hAnsi="Arial" w:cs="Arial"/>
          <w:sz w:val="16"/>
          <w:szCs w:val="16"/>
        </w:rPr>
        <w:t>their</w:t>
      </w:r>
      <w:r w:rsidRPr="00DC5205">
        <w:rPr>
          <w:rFonts w:ascii="Arial" w:hAnsi="Arial" w:cs="Arial"/>
          <w:spacing w:val="-4"/>
          <w:sz w:val="16"/>
          <w:szCs w:val="16"/>
        </w:rPr>
        <w:t xml:space="preserve"> </w:t>
      </w:r>
      <w:r w:rsidRPr="00DC5205">
        <w:rPr>
          <w:rFonts w:ascii="Arial" w:hAnsi="Arial" w:cs="Arial"/>
          <w:sz w:val="16"/>
          <w:szCs w:val="16"/>
        </w:rPr>
        <w:t>proper</w:t>
      </w:r>
      <w:r w:rsidRPr="00DC5205">
        <w:rPr>
          <w:rFonts w:ascii="Arial" w:hAnsi="Arial" w:cs="Arial"/>
          <w:spacing w:val="-2"/>
          <w:sz w:val="16"/>
          <w:szCs w:val="16"/>
        </w:rPr>
        <w:t xml:space="preserve"> </w:t>
      </w:r>
      <w:r w:rsidRPr="00DC5205">
        <w:rPr>
          <w:rFonts w:ascii="Arial" w:hAnsi="Arial" w:cs="Arial"/>
          <w:sz w:val="16"/>
          <w:szCs w:val="16"/>
        </w:rPr>
        <w:t>realization</w:t>
      </w:r>
      <w:r w:rsidRPr="00DC5205">
        <w:rPr>
          <w:rFonts w:ascii="Arial" w:hAnsi="Arial" w:cs="Arial"/>
          <w:spacing w:val="-2"/>
          <w:sz w:val="16"/>
          <w:szCs w:val="16"/>
        </w:rPr>
        <w:t xml:space="preserve"> </w:t>
      </w:r>
      <w:r w:rsidRPr="00DC5205">
        <w:rPr>
          <w:rFonts w:ascii="Arial" w:hAnsi="Arial" w:cs="Arial"/>
          <w:sz w:val="16"/>
          <w:szCs w:val="16"/>
        </w:rPr>
        <w:t>to</w:t>
      </w:r>
      <w:r w:rsidRPr="00DC5205">
        <w:rPr>
          <w:rFonts w:ascii="Arial" w:hAnsi="Arial" w:cs="Arial"/>
          <w:spacing w:val="-6"/>
          <w:sz w:val="16"/>
          <w:szCs w:val="16"/>
        </w:rPr>
        <w:t xml:space="preserve"> </w:t>
      </w:r>
      <w:r w:rsidRPr="00DC5205">
        <w:rPr>
          <w:rFonts w:ascii="Arial" w:hAnsi="Arial" w:cs="Arial"/>
          <w:sz w:val="16"/>
          <w:szCs w:val="16"/>
        </w:rPr>
        <w:t>the</w:t>
      </w:r>
      <w:r w:rsidRPr="00DC5205">
        <w:rPr>
          <w:rFonts w:ascii="Arial" w:hAnsi="Arial" w:cs="Arial"/>
          <w:spacing w:val="-3"/>
          <w:sz w:val="16"/>
          <w:szCs w:val="16"/>
        </w:rPr>
        <w:t xml:space="preserve"> </w:t>
      </w:r>
      <w:r w:rsidRPr="00DC5205">
        <w:rPr>
          <w:rFonts w:ascii="Arial" w:hAnsi="Arial" w:cs="Arial"/>
          <w:sz w:val="16"/>
          <w:szCs w:val="16"/>
        </w:rPr>
        <w:t>detriment</w:t>
      </w:r>
      <w:r w:rsidRPr="00DC5205">
        <w:rPr>
          <w:rFonts w:ascii="Arial" w:hAnsi="Arial" w:cs="Arial"/>
          <w:spacing w:val="-4"/>
          <w:sz w:val="16"/>
          <w:szCs w:val="16"/>
        </w:rPr>
        <w:t xml:space="preserve"> </w:t>
      </w:r>
      <w:r w:rsidRPr="00DC5205">
        <w:rPr>
          <w:rFonts w:ascii="Arial" w:hAnsi="Arial" w:cs="Arial"/>
          <w:sz w:val="16"/>
          <w:szCs w:val="16"/>
        </w:rPr>
        <w:t xml:space="preserve">of </w:t>
      </w:r>
      <w:proofErr w:type="spellStart"/>
      <w:r w:rsidRPr="00DC5205">
        <w:rPr>
          <w:rFonts w:ascii="Arial" w:hAnsi="Arial" w:cs="Arial"/>
          <w:sz w:val="16"/>
          <w:szCs w:val="16"/>
        </w:rPr>
        <w:t>CLIENT’s</w:t>
      </w:r>
      <w:proofErr w:type="spellEnd"/>
      <w:r w:rsidRPr="00DC5205">
        <w:rPr>
          <w:rFonts w:ascii="Arial" w:hAnsi="Arial" w:cs="Arial"/>
          <w:spacing w:val="-1"/>
          <w:sz w:val="16"/>
          <w:szCs w:val="16"/>
        </w:rPr>
        <w:t xml:space="preserve"> </w:t>
      </w:r>
      <w:r w:rsidRPr="00DC5205">
        <w:rPr>
          <w:rFonts w:ascii="Arial" w:hAnsi="Arial" w:cs="Arial"/>
          <w:sz w:val="16"/>
          <w:szCs w:val="16"/>
        </w:rPr>
        <w:t>interests. In</w:t>
      </w:r>
      <w:r w:rsidRPr="00DC5205">
        <w:rPr>
          <w:rFonts w:ascii="Arial" w:hAnsi="Arial" w:cs="Arial"/>
          <w:spacing w:val="-1"/>
          <w:sz w:val="16"/>
          <w:szCs w:val="16"/>
        </w:rPr>
        <w:t xml:space="preserve"> </w:t>
      </w:r>
      <w:r w:rsidRPr="00DC5205">
        <w:rPr>
          <w:rFonts w:ascii="Arial" w:hAnsi="Arial" w:cs="Arial"/>
          <w:sz w:val="16"/>
          <w:szCs w:val="16"/>
        </w:rPr>
        <w:t>addition, PROVIDER</w:t>
      </w:r>
      <w:r w:rsidRPr="00DC5205">
        <w:rPr>
          <w:rFonts w:ascii="Arial" w:hAnsi="Arial" w:cs="Arial"/>
          <w:spacing w:val="1"/>
          <w:sz w:val="16"/>
          <w:szCs w:val="16"/>
        </w:rPr>
        <w:t xml:space="preserve"> </w:t>
      </w:r>
      <w:r w:rsidRPr="00DC5205">
        <w:rPr>
          <w:rFonts w:ascii="Arial" w:hAnsi="Arial" w:cs="Arial"/>
          <w:sz w:val="16"/>
          <w:szCs w:val="16"/>
        </w:rPr>
        <w:t>undertakes to</w:t>
      </w:r>
      <w:r w:rsidRPr="00DC5205">
        <w:rPr>
          <w:rFonts w:ascii="Arial" w:hAnsi="Arial" w:cs="Arial"/>
          <w:spacing w:val="-3"/>
          <w:sz w:val="16"/>
          <w:szCs w:val="16"/>
        </w:rPr>
        <w:t xml:space="preserve"> </w:t>
      </w:r>
      <w:r w:rsidRPr="00DC5205">
        <w:rPr>
          <w:rFonts w:ascii="Arial" w:hAnsi="Arial" w:cs="Arial"/>
          <w:sz w:val="16"/>
          <w:szCs w:val="16"/>
        </w:rPr>
        <w:t>declare</w:t>
      </w:r>
      <w:r w:rsidRPr="00DC5205">
        <w:rPr>
          <w:rFonts w:ascii="Arial" w:hAnsi="Arial" w:cs="Arial"/>
          <w:spacing w:val="-2"/>
          <w:sz w:val="16"/>
          <w:szCs w:val="16"/>
        </w:rPr>
        <w:t xml:space="preserve"> </w:t>
      </w:r>
      <w:r w:rsidRPr="00DC5205">
        <w:rPr>
          <w:rFonts w:ascii="Arial" w:hAnsi="Arial" w:cs="Arial"/>
          <w:sz w:val="16"/>
          <w:szCs w:val="16"/>
        </w:rPr>
        <w:t>any</w:t>
      </w:r>
      <w:r w:rsidRPr="00DC5205">
        <w:rPr>
          <w:rFonts w:ascii="Arial" w:hAnsi="Arial" w:cs="Arial"/>
          <w:spacing w:val="-3"/>
          <w:sz w:val="16"/>
          <w:szCs w:val="16"/>
        </w:rPr>
        <w:t xml:space="preserve"> </w:t>
      </w:r>
      <w:r w:rsidRPr="00DC5205">
        <w:rPr>
          <w:rFonts w:ascii="Arial" w:hAnsi="Arial" w:cs="Arial"/>
          <w:sz w:val="16"/>
          <w:szCs w:val="16"/>
        </w:rPr>
        <w:t>Conflict</w:t>
      </w:r>
      <w:r w:rsidRPr="00DC5205">
        <w:rPr>
          <w:rFonts w:ascii="Arial" w:hAnsi="Arial" w:cs="Arial"/>
          <w:spacing w:val="1"/>
          <w:sz w:val="16"/>
          <w:szCs w:val="16"/>
        </w:rPr>
        <w:t xml:space="preserve"> </w:t>
      </w:r>
      <w:r w:rsidRPr="00DC5205">
        <w:rPr>
          <w:rFonts w:ascii="Arial" w:hAnsi="Arial" w:cs="Arial"/>
          <w:sz w:val="16"/>
          <w:szCs w:val="16"/>
        </w:rPr>
        <w:t>of Interest arising</w:t>
      </w:r>
      <w:r w:rsidRPr="00DC5205">
        <w:rPr>
          <w:rFonts w:ascii="Arial" w:hAnsi="Arial" w:cs="Arial"/>
          <w:spacing w:val="-1"/>
          <w:sz w:val="16"/>
          <w:szCs w:val="16"/>
        </w:rPr>
        <w:t xml:space="preserve"> </w:t>
      </w:r>
      <w:r w:rsidRPr="00DC5205">
        <w:rPr>
          <w:rFonts w:ascii="Arial" w:hAnsi="Arial" w:cs="Arial"/>
          <w:sz w:val="16"/>
          <w:szCs w:val="16"/>
        </w:rPr>
        <w:t>during</w:t>
      </w:r>
      <w:r w:rsidRPr="00DC5205">
        <w:rPr>
          <w:rFonts w:ascii="Arial" w:hAnsi="Arial" w:cs="Arial"/>
          <w:spacing w:val="-1"/>
          <w:sz w:val="16"/>
          <w:szCs w:val="16"/>
        </w:rPr>
        <w:t xml:space="preserve"> </w:t>
      </w:r>
      <w:r w:rsidRPr="00DC5205">
        <w:rPr>
          <w:rFonts w:ascii="Arial" w:hAnsi="Arial" w:cs="Arial"/>
          <w:sz w:val="16"/>
          <w:szCs w:val="16"/>
        </w:rPr>
        <w:t>performance of</w:t>
      </w:r>
      <w:r w:rsidRPr="00DC5205">
        <w:rPr>
          <w:rFonts w:ascii="Arial" w:hAnsi="Arial" w:cs="Arial"/>
          <w:spacing w:val="-2"/>
          <w:sz w:val="16"/>
          <w:szCs w:val="16"/>
        </w:rPr>
        <w:t xml:space="preserve"> </w:t>
      </w:r>
      <w:r w:rsidRPr="00DC5205">
        <w:rPr>
          <w:rFonts w:ascii="Arial" w:hAnsi="Arial" w:cs="Arial"/>
          <w:sz w:val="16"/>
          <w:szCs w:val="16"/>
        </w:rPr>
        <w:t>the Order.</w:t>
      </w:r>
      <w:r w:rsidRPr="00DC5205">
        <w:rPr>
          <w:rFonts w:ascii="Arial" w:hAnsi="Arial" w:cs="Arial"/>
          <w:spacing w:val="-5"/>
          <w:sz w:val="16"/>
          <w:szCs w:val="16"/>
        </w:rPr>
        <w:t xml:space="preserve"> </w:t>
      </w:r>
      <w:r w:rsidRPr="00DC5205">
        <w:rPr>
          <w:rFonts w:ascii="Arial" w:hAnsi="Arial" w:cs="Arial"/>
          <w:sz w:val="16"/>
          <w:szCs w:val="16"/>
        </w:rPr>
        <w:t>In</w:t>
      </w:r>
      <w:r w:rsidRPr="00DC5205">
        <w:rPr>
          <w:rFonts w:ascii="Arial" w:hAnsi="Arial" w:cs="Arial"/>
          <w:spacing w:val="-6"/>
          <w:sz w:val="16"/>
          <w:szCs w:val="16"/>
        </w:rPr>
        <w:t xml:space="preserve"> </w:t>
      </w:r>
      <w:r w:rsidRPr="00DC5205">
        <w:rPr>
          <w:rFonts w:ascii="Arial" w:hAnsi="Arial" w:cs="Arial"/>
          <w:sz w:val="16"/>
          <w:szCs w:val="16"/>
        </w:rPr>
        <w:t>this</w:t>
      </w:r>
      <w:r w:rsidRPr="00DC5205">
        <w:rPr>
          <w:rFonts w:ascii="Arial" w:hAnsi="Arial" w:cs="Arial"/>
          <w:spacing w:val="-6"/>
          <w:sz w:val="16"/>
          <w:szCs w:val="16"/>
        </w:rPr>
        <w:t xml:space="preserve"> </w:t>
      </w:r>
      <w:r w:rsidRPr="00DC5205">
        <w:rPr>
          <w:rFonts w:ascii="Arial" w:hAnsi="Arial" w:cs="Arial"/>
          <w:sz w:val="16"/>
          <w:szCs w:val="16"/>
        </w:rPr>
        <w:t>event,</w:t>
      </w:r>
      <w:r w:rsidRPr="00DC5205">
        <w:rPr>
          <w:rFonts w:ascii="Arial" w:hAnsi="Arial" w:cs="Arial"/>
          <w:spacing w:val="-4"/>
          <w:sz w:val="16"/>
          <w:szCs w:val="16"/>
        </w:rPr>
        <w:t xml:space="preserve"> </w:t>
      </w:r>
      <w:r w:rsidRPr="00DC5205">
        <w:rPr>
          <w:rFonts w:ascii="Arial" w:hAnsi="Arial" w:cs="Arial"/>
          <w:sz w:val="16"/>
          <w:szCs w:val="16"/>
        </w:rPr>
        <w:t>CLIENT</w:t>
      </w:r>
      <w:r w:rsidRPr="00DC5205">
        <w:rPr>
          <w:rFonts w:ascii="Arial" w:hAnsi="Arial" w:cs="Arial"/>
          <w:spacing w:val="-5"/>
          <w:sz w:val="16"/>
          <w:szCs w:val="16"/>
        </w:rPr>
        <w:t xml:space="preserve"> </w:t>
      </w:r>
      <w:r w:rsidRPr="00DC5205">
        <w:rPr>
          <w:rFonts w:ascii="Arial" w:hAnsi="Arial" w:cs="Arial"/>
          <w:sz w:val="16"/>
          <w:szCs w:val="16"/>
        </w:rPr>
        <w:t>shall</w:t>
      </w:r>
      <w:r w:rsidRPr="00DC5205">
        <w:rPr>
          <w:rFonts w:ascii="Arial" w:hAnsi="Arial" w:cs="Arial"/>
          <w:spacing w:val="-5"/>
          <w:sz w:val="16"/>
          <w:szCs w:val="16"/>
        </w:rPr>
        <w:t xml:space="preserve"> </w:t>
      </w:r>
      <w:r w:rsidRPr="00DC5205">
        <w:rPr>
          <w:rFonts w:ascii="Arial" w:hAnsi="Arial" w:cs="Arial"/>
          <w:sz w:val="16"/>
          <w:szCs w:val="16"/>
        </w:rPr>
        <w:t>have</w:t>
      </w:r>
      <w:r w:rsidRPr="00DC5205">
        <w:rPr>
          <w:rFonts w:ascii="Arial" w:hAnsi="Arial" w:cs="Arial"/>
          <w:spacing w:val="-6"/>
          <w:sz w:val="16"/>
          <w:szCs w:val="16"/>
        </w:rPr>
        <w:t xml:space="preserve"> </w:t>
      </w:r>
      <w:r w:rsidRPr="00DC5205">
        <w:rPr>
          <w:rFonts w:ascii="Arial" w:hAnsi="Arial" w:cs="Arial"/>
          <w:sz w:val="16"/>
          <w:szCs w:val="16"/>
        </w:rPr>
        <w:t>the</w:t>
      </w:r>
      <w:r w:rsidRPr="00DC5205">
        <w:rPr>
          <w:rFonts w:ascii="Arial" w:hAnsi="Arial" w:cs="Arial"/>
          <w:spacing w:val="-4"/>
          <w:sz w:val="16"/>
          <w:szCs w:val="16"/>
        </w:rPr>
        <w:t xml:space="preserve"> </w:t>
      </w:r>
      <w:r w:rsidRPr="00DC5205">
        <w:rPr>
          <w:rFonts w:ascii="Arial" w:hAnsi="Arial" w:cs="Arial"/>
          <w:sz w:val="16"/>
          <w:szCs w:val="16"/>
        </w:rPr>
        <w:t>right</w:t>
      </w:r>
      <w:r w:rsidRPr="00DC5205">
        <w:rPr>
          <w:rFonts w:ascii="Arial" w:hAnsi="Arial" w:cs="Arial"/>
          <w:spacing w:val="-6"/>
          <w:sz w:val="16"/>
          <w:szCs w:val="16"/>
        </w:rPr>
        <w:t xml:space="preserve"> </w:t>
      </w:r>
      <w:r w:rsidRPr="00DC5205">
        <w:rPr>
          <w:rFonts w:ascii="Arial" w:hAnsi="Arial" w:cs="Arial"/>
          <w:sz w:val="16"/>
          <w:szCs w:val="16"/>
        </w:rPr>
        <w:t>to</w:t>
      </w:r>
      <w:r w:rsidRPr="00DC5205">
        <w:rPr>
          <w:rFonts w:ascii="Arial" w:hAnsi="Arial" w:cs="Arial"/>
          <w:spacing w:val="-6"/>
          <w:sz w:val="16"/>
          <w:szCs w:val="16"/>
        </w:rPr>
        <w:t xml:space="preserve"> </w:t>
      </w:r>
      <w:r w:rsidRPr="00DC5205">
        <w:rPr>
          <w:rFonts w:ascii="Arial" w:hAnsi="Arial" w:cs="Arial"/>
          <w:sz w:val="16"/>
          <w:szCs w:val="16"/>
        </w:rPr>
        <w:t>exercise</w:t>
      </w:r>
      <w:r w:rsidRPr="00DC5205">
        <w:rPr>
          <w:rFonts w:ascii="Arial" w:hAnsi="Arial" w:cs="Arial"/>
          <w:spacing w:val="-4"/>
          <w:sz w:val="16"/>
          <w:szCs w:val="16"/>
        </w:rPr>
        <w:t xml:space="preserve"> </w:t>
      </w:r>
      <w:r w:rsidRPr="00DC5205">
        <w:rPr>
          <w:rFonts w:ascii="Arial" w:hAnsi="Arial" w:cs="Arial"/>
          <w:sz w:val="16"/>
          <w:szCs w:val="16"/>
        </w:rPr>
        <w:t>its</w:t>
      </w:r>
      <w:r w:rsidRPr="00DC5205">
        <w:rPr>
          <w:rFonts w:ascii="Arial" w:hAnsi="Arial" w:cs="Arial"/>
          <w:spacing w:val="-8"/>
          <w:sz w:val="16"/>
          <w:szCs w:val="16"/>
        </w:rPr>
        <w:t xml:space="preserve"> </w:t>
      </w:r>
      <w:r w:rsidRPr="00DC5205">
        <w:rPr>
          <w:rFonts w:ascii="Arial" w:hAnsi="Arial" w:cs="Arial"/>
          <w:sz w:val="16"/>
          <w:szCs w:val="16"/>
        </w:rPr>
        <w:t>right</w:t>
      </w:r>
      <w:r w:rsidRPr="00DC5205">
        <w:rPr>
          <w:rFonts w:ascii="Arial" w:hAnsi="Arial" w:cs="Arial"/>
          <w:spacing w:val="-4"/>
          <w:sz w:val="16"/>
          <w:szCs w:val="16"/>
        </w:rPr>
        <w:t xml:space="preserve"> </w:t>
      </w:r>
      <w:r w:rsidRPr="00DC5205">
        <w:rPr>
          <w:rFonts w:ascii="Arial" w:hAnsi="Arial" w:cs="Arial"/>
          <w:sz w:val="16"/>
          <w:szCs w:val="16"/>
        </w:rPr>
        <w:t>of</w:t>
      </w:r>
      <w:r w:rsidRPr="00DC5205">
        <w:rPr>
          <w:rFonts w:ascii="Arial" w:hAnsi="Arial" w:cs="Arial"/>
          <w:spacing w:val="-5"/>
          <w:sz w:val="16"/>
          <w:szCs w:val="16"/>
        </w:rPr>
        <w:t xml:space="preserve"> </w:t>
      </w:r>
      <w:r w:rsidRPr="00DC5205">
        <w:rPr>
          <w:rFonts w:ascii="Arial" w:hAnsi="Arial" w:cs="Arial"/>
          <w:sz w:val="16"/>
          <w:szCs w:val="16"/>
        </w:rPr>
        <w:t>termination</w:t>
      </w:r>
      <w:r w:rsidRPr="00DC5205">
        <w:rPr>
          <w:rFonts w:ascii="Arial" w:hAnsi="Arial" w:cs="Arial"/>
          <w:spacing w:val="-5"/>
          <w:sz w:val="16"/>
          <w:szCs w:val="16"/>
        </w:rPr>
        <w:t xml:space="preserve"> </w:t>
      </w:r>
      <w:r w:rsidRPr="00DC5205">
        <w:rPr>
          <w:rFonts w:ascii="Arial" w:hAnsi="Arial" w:cs="Arial"/>
          <w:sz w:val="16"/>
          <w:szCs w:val="16"/>
        </w:rPr>
        <w:t>under</w:t>
      </w:r>
      <w:r w:rsidRPr="00DC5205">
        <w:rPr>
          <w:rFonts w:ascii="Arial" w:hAnsi="Arial" w:cs="Arial"/>
          <w:spacing w:val="-6"/>
          <w:sz w:val="16"/>
          <w:szCs w:val="16"/>
        </w:rPr>
        <w:t xml:space="preserve"> </w:t>
      </w:r>
      <w:r w:rsidRPr="00DC5205">
        <w:rPr>
          <w:rFonts w:ascii="Arial" w:hAnsi="Arial" w:cs="Arial"/>
          <w:sz w:val="16"/>
          <w:szCs w:val="16"/>
        </w:rPr>
        <w:t>the</w:t>
      </w:r>
      <w:r w:rsidRPr="00DC5205">
        <w:rPr>
          <w:rFonts w:ascii="Arial" w:hAnsi="Arial" w:cs="Arial"/>
          <w:spacing w:val="-7"/>
          <w:sz w:val="16"/>
          <w:szCs w:val="16"/>
        </w:rPr>
        <w:t xml:space="preserve"> </w:t>
      </w:r>
      <w:r w:rsidRPr="00DC5205">
        <w:rPr>
          <w:rFonts w:ascii="Arial" w:hAnsi="Arial" w:cs="Arial"/>
          <w:sz w:val="16"/>
          <w:szCs w:val="16"/>
        </w:rPr>
        <w:t>conditions</w:t>
      </w:r>
      <w:r w:rsidRPr="00DC5205">
        <w:rPr>
          <w:rFonts w:ascii="Arial" w:hAnsi="Arial" w:cs="Arial"/>
          <w:spacing w:val="-6"/>
          <w:sz w:val="16"/>
          <w:szCs w:val="16"/>
        </w:rPr>
        <w:t xml:space="preserve"> </w:t>
      </w:r>
      <w:r w:rsidRPr="00DC5205">
        <w:rPr>
          <w:rFonts w:ascii="Arial" w:hAnsi="Arial" w:cs="Arial"/>
          <w:sz w:val="16"/>
          <w:szCs w:val="16"/>
        </w:rPr>
        <w:t>provided</w:t>
      </w:r>
      <w:r w:rsidRPr="00DC5205">
        <w:rPr>
          <w:rFonts w:ascii="Arial" w:hAnsi="Arial" w:cs="Arial"/>
          <w:spacing w:val="-8"/>
          <w:sz w:val="16"/>
          <w:szCs w:val="16"/>
        </w:rPr>
        <w:t xml:space="preserve"> </w:t>
      </w:r>
      <w:r w:rsidRPr="00DC5205">
        <w:rPr>
          <w:rFonts w:ascii="Arial" w:hAnsi="Arial" w:cs="Arial"/>
          <w:sz w:val="16"/>
          <w:szCs w:val="16"/>
        </w:rPr>
        <w:t>for</w:t>
      </w:r>
      <w:r w:rsidRPr="00DC5205">
        <w:rPr>
          <w:rFonts w:ascii="Arial" w:hAnsi="Arial" w:cs="Arial"/>
          <w:spacing w:val="-4"/>
          <w:sz w:val="16"/>
          <w:szCs w:val="16"/>
        </w:rPr>
        <w:t xml:space="preserve"> </w:t>
      </w:r>
      <w:r w:rsidRPr="00DC5205">
        <w:rPr>
          <w:rFonts w:ascii="Arial" w:hAnsi="Arial" w:cs="Arial"/>
          <w:sz w:val="16"/>
          <w:szCs w:val="16"/>
        </w:rPr>
        <w:t>in</w:t>
      </w:r>
      <w:r w:rsidRPr="00DC5205">
        <w:rPr>
          <w:rFonts w:ascii="Arial" w:hAnsi="Arial" w:cs="Arial"/>
          <w:spacing w:val="-6"/>
          <w:sz w:val="16"/>
          <w:szCs w:val="16"/>
        </w:rPr>
        <w:t xml:space="preserve"> </w:t>
      </w:r>
      <w:r w:rsidRPr="00DC5205">
        <w:rPr>
          <w:rFonts w:ascii="Arial" w:hAnsi="Arial" w:cs="Arial"/>
          <w:sz w:val="16"/>
          <w:szCs w:val="16"/>
        </w:rPr>
        <w:t>the</w:t>
      </w:r>
      <w:r w:rsidR="005D02B4">
        <w:rPr>
          <w:rFonts w:ascii="Arial" w:hAnsi="Arial" w:cs="Arial"/>
          <w:sz w:val="16"/>
          <w:szCs w:val="16"/>
        </w:rPr>
        <w:t xml:space="preserve"> </w:t>
      </w:r>
      <w:r w:rsidRPr="00DC5205">
        <w:rPr>
          <w:rFonts w:ascii="Arial" w:hAnsi="Arial" w:cs="Arial"/>
          <w:sz w:val="16"/>
          <w:szCs w:val="16"/>
        </w:rPr>
        <w:t>General</w:t>
      </w:r>
      <w:r w:rsidRPr="00DC5205">
        <w:rPr>
          <w:rFonts w:ascii="Arial" w:hAnsi="Arial" w:cs="Arial"/>
          <w:spacing w:val="-3"/>
          <w:sz w:val="16"/>
          <w:szCs w:val="16"/>
        </w:rPr>
        <w:t xml:space="preserve"> </w:t>
      </w:r>
      <w:r w:rsidRPr="00DC5205">
        <w:rPr>
          <w:rFonts w:ascii="Arial" w:hAnsi="Arial" w:cs="Arial"/>
          <w:sz w:val="16"/>
          <w:szCs w:val="16"/>
        </w:rPr>
        <w:t>Conditions</w:t>
      </w:r>
      <w:r w:rsidRPr="00DC5205">
        <w:rPr>
          <w:rFonts w:ascii="Arial" w:hAnsi="Arial" w:cs="Arial"/>
          <w:spacing w:val="-2"/>
          <w:sz w:val="16"/>
          <w:szCs w:val="16"/>
        </w:rPr>
        <w:t xml:space="preserve"> </w:t>
      </w:r>
      <w:r w:rsidRPr="00DC5205">
        <w:rPr>
          <w:rFonts w:ascii="Arial" w:hAnsi="Arial" w:cs="Arial"/>
          <w:sz w:val="16"/>
          <w:szCs w:val="16"/>
        </w:rPr>
        <w:t>of</w:t>
      </w:r>
      <w:r w:rsidRPr="00DC5205">
        <w:rPr>
          <w:rFonts w:ascii="Arial" w:hAnsi="Arial" w:cs="Arial"/>
          <w:spacing w:val="-3"/>
          <w:sz w:val="16"/>
          <w:szCs w:val="16"/>
        </w:rPr>
        <w:t xml:space="preserve"> </w:t>
      </w:r>
      <w:r w:rsidRPr="00DC5205">
        <w:rPr>
          <w:rFonts w:ascii="Arial" w:hAnsi="Arial" w:cs="Arial"/>
          <w:sz w:val="16"/>
          <w:szCs w:val="16"/>
        </w:rPr>
        <w:t>Purchase.</w:t>
      </w:r>
    </w:p>
    <w:p w14:paraId="608A53E8" w14:textId="77777777" w:rsidR="00F065F9" w:rsidRPr="00DC5205" w:rsidRDefault="00F065F9" w:rsidP="00F065F9">
      <w:pPr>
        <w:pStyle w:val="BodyText"/>
        <w:kinsoku w:val="0"/>
        <w:overflowPunct w:val="0"/>
        <w:spacing w:line="276" w:lineRule="auto"/>
        <w:ind w:left="0" w:right="101"/>
        <w:rPr>
          <w:rFonts w:ascii="Arial" w:hAnsi="Arial" w:cs="Arial"/>
          <w:sz w:val="16"/>
          <w:szCs w:val="16"/>
        </w:rPr>
      </w:pPr>
    </w:p>
    <w:p w14:paraId="480B94DC" w14:textId="7D1CC605" w:rsidR="006E7B74" w:rsidRPr="00DC5205" w:rsidRDefault="006E7B74" w:rsidP="005D02B4">
      <w:pPr>
        <w:kinsoku w:val="0"/>
        <w:overflowPunct w:val="0"/>
        <w:autoSpaceDE w:val="0"/>
        <w:autoSpaceDN w:val="0"/>
        <w:adjustRightInd w:val="0"/>
        <w:spacing w:after="0" w:line="215" w:lineRule="exact"/>
        <w:jc w:val="both"/>
        <w:rPr>
          <w:rFonts w:ascii="Arial" w:hAnsi="Arial" w:cs="Arial"/>
          <w:b/>
          <w:bCs/>
          <w:sz w:val="16"/>
          <w:szCs w:val="16"/>
        </w:rPr>
      </w:pPr>
      <w:r w:rsidRPr="00DC5205">
        <w:rPr>
          <w:rFonts w:ascii="Arial" w:hAnsi="Arial" w:cs="Arial"/>
          <w:b/>
          <w:bCs/>
          <w:sz w:val="16"/>
          <w:szCs w:val="16"/>
        </w:rPr>
        <w:t>13.3.4 TRANSPARENCY</w:t>
      </w:r>
    </w:p>
    <w:p w14:paraId="51136CCE" w14:textId="77777777" w:rsidR="006E7B74" w:rsidRPr="00DC5205" w:rsidRDefault="006E7B74" w:rsidP="005D02B4">
      <w:pPr>
        <w:kinsoku w:val="0"/>
        <w:overflowPunct w:val="0"/>
        <w:autoSpaceDE w:val="0"/>
        <w:autoSpaceDN w:val="0"/>
        <w:adjustRightInd w:val="0"/>
        <w:spacing w:after="0" w:line="215" w:lineRule="exact"/>
        <w:jc w:val="both"/>
        <w:rPr>
          <w:rFonts w:ascii="Arial" w:hAnsi="Arial" w:cs="Arial"/>
          <w:b/>
          <w:bCs/>
          <w:sz w:val="16"/>
          <w:szCs w:val="16"/>
        </w:rPr>
      </w:pPr>
    </w:p>
    <w:p w14:paraId="503E007F" w14:textId="5FE037AA" w:rsidR="00435087" w:rsidRPr="00DC5205" w:rsidRDefault="00435087" w:rsidP="005D02B4">
      <w:pPr>
        <w:kinsoku w:val="0"/>
        <w:overflowPunct w:val="0"/>
        <w:autoSpaceDE w:val="0"/>
        <w:autoSpaceDN w:val="0"/>
        <w:adjustRightInd w:val="0"/>
        <w:spacing w:after="0" w:line="215" w:lineRule="exact"/>
        <w:jc w:val="both"/>
        <w:rPr>
          <w:rFonts w:ascii="Arial" w:hAnsi="Arial" w:cs="Arial"/>
          <w:sz w:val="16"/>
          <w:szCs w:val="16"/>
        </w:rPr>
      </w:pPr>
      <w:r w:rsidRPr="00DC5205">
        <w:rPr>
          <w:rFonts w:ascii="Arial" w:hAnsi="Arial" w:cs="Arial"/>
          <w:sz w:val="16"/>
          <w:szCs w:val="16"/>
        </w:rPr>
        <w:t>In</w:t>
      </w:r>
      <w:r w:rsidRPr="00DC5205">
        <w:rPr>
          <w:rFonts w:ascii="Arial" w:hAnsi="Arial" w:cs="Arial"/>
          <w:spacing w:val="9"/>
          <w:sz w:val="16"/>
          <w:szCs w:val="16"/>
        </w:rPr>
        <w:t xml:space="preserve"> </w:t>
      </w:r>
      <w:r w:rsidRPr="00DC5205">
        <w:rPr>
          <w:rFonts w:ascii="Arial" w:hAnsi="Arial" w:cs="Arial"/>
          <w:sz w:val="16"/>
          <w:szCs w:val="16"/>
        </w:rPr>
        <w:t>the</w:t>
      </w:r>
      <w:r w:rsidRPr="00DC5205">
        <w:rPr>
          <w:rFonts w:ascii="Arial" w:hAnsi="Arial" w:cs="Arial"/>
          <w:spacing w:val="12"/>
          <w:sz w:val="16"/>
          <w:szCs w:val="16"/>
        </w:rPr>
        <w:t xml:space="preserve"> </w:t>
      </w:r>
      <w:r w:rsidRPr="00DC5205">
        <w:rPr>
          <w:rFonts w:ascii="Arial" w:hAnsi="Arial" w:cs="Arial"/>
          <w:sz w:val="16"/>
          <w:szCs w:val="16"/>
        </w:rPr>
        <w:t>event</w:t>
      </w:r>
      <w:r w:rsidRPr="00DC5205">
        <w:rPr>
          <w:rFonts w:ascii="Arial" w:hAnsi="Arial" w:cs="Arial"/>
          <w:spacing w:val="13"/>
          <w:sz w:val="16"/>
          <w:szCs w:val="16"/>
        </w:rPr>
        <w:t xml:space="preserve"> </w:t>
      </w:r>
      <w:r w:rsidRPr="00DC5205">
        <w:rPr>
          <w:rFonts w:ascii="Arial" w:hAnsi="Arial" w:cs="Arial"/>
          <w:sz w:val="16"/>
          <w:szCs w:val="16"/>
        </w:rPr>
        <w:t>applicable</w:t>
      </w:r>
      <w:r w:rsidRPr="00DC5205">
        <w:rPr>
          <w:rFonts w:ascii="Arial" w:hAnsi="Arial" w:cs="Arial"/>
          <w:spacing w:val="12"/>
          <w:sz w:val="16"/>
          <w:szCs w:val="16"/>
        </w:rPr>
        <w:t xml:space="preserve"> </w:t>
      </w:r>
      <w:r w:rsidRPr="00DC5205">
        <w:rPr>
          <w:rFonts w:ascii="Arial" w:hAnsi="Arial" w:cs="Arial"/>
          <w:sz w:val="16"/>
          <w:szCs w:val="16"/>
        </w:rPr>
        <w:t>to</w:t>
      </w:r>
      <w:r w:rsidRPr="00DC5205">
        <w:rPr>
          <w:rFonts w:ascii="Arial" w:hAnsi="Arial" w:cs="Arial"/>
          <w:spacing w:val="11"/>
          <w:sz w:val="16"/>
          <w:szCs w:val="16"/>
        </w:rPr>
        <w:t xml:space="preserve"> </w:t>
      </w:r>
      <w:r w:rsidRPr="00DC5205">
        <w:rPr>
          <w:rFonts w:ascii="Arial" w:hAnsi="Arial" w:cs="Arial"/>
          <w:sz w:val="16"/>
          <w:szCs w:val="16"/>
        </w:rPr>
        <w:t>PROVIDER,</w:t>
      </w:r>
      <w:r w:rsidRPr="00DC5205">
        <w:rPr>
          <w:rFonts w:ascii="Arial" w:hAnsi="Arial" w:cs="Arial"/>
          <w:spacing w:val="12"/>
          <w:sz w:val="16"/>
          <w:szCs w:val="16"/>
        </w:rPr>
        <w:t xml:space="preserve"> </w:t>
      </w:r>
      <w:r w:rsidRPr="00DC5205">
        <w:rPr>
          <w:rFonts w:ascii="Arial" w:hAnsi="Arial" w:cs="Arial"/>
          <w:sz w:val="16"/>
          <w:szCs w:val="16"/>
        </w:rPr>
        <w:t>CLIENT</w:t>
      </w:r>
      <w:r w:rsidRPr="00DC5205">
        <w:rPr>
          <w:rFonts w:ascii="Arial" w:hAnsi="Arial" w:cs="Arial"/>
          <w:spacing w:val="13"/>
          <w:sz w:val="16"/>
          <w:szCs w:val="16"/>
        </w:rPr>
        <w:t xml:space="preserve"> </w:t>
      </w:r>
      <w:r w:rsidRPr="00DC5205">
        <w:rPr>
          <w:rFonts w:ascii="Arial" w:hAnsi="Arial" w:cs="Arial"/>
          <w:sz w:val="16"/>
          <w:szCs w:val="16"/>
        </w:rPr>
        <w:t>shall</w:t>
      </w:r>
      <w:r w:rsidRPr="00DC5205">
        <w:rPr>
          <w:rFonts w:ascii="Arial" w:hAnsi="Arial" w:cs="Arial"/>
          <w:spacing w:val="12"/>
          <w:sz w:val="16"/>
          <w:szCs w:val="16"/>
        </w:rPr>
        <w:t xml:space="preserve"> </w:t>
      </w:r>
      <w:r w:rsidRPr="00DC5205">
        <w:rPr>
          <w:rFonts w:ascii="Arial" w:hAnsi="Arial" w:cs="Arial"/>
          <w:sz w:val="16"/>
          <w:szCs w:val="16"/>
        </w:rPr>
        <w:t>make</w:t>
      </w:r>
      <w:r w:rsidRPr="00DC5205">
        <w:rPr>
          <w:rFonts w:ascii="Arial" w:hAnsi="Arial" w:cs="Arial"/>
          <w:spacing w:val="14"/>
          <w:sz w:val="16"/>
          <w:szCs w:val="16"/>
        </w:rPr>
        <w:t xml:space="preserve"> </w:t>
      </w:r>
      <w:r w:rsidRPr="00DC5205">
        <w:rPr>
          <w:rFonts w:ascii="Arial" w:hAnsi="Arial" w:cs="Arial"/>
          <w:sz w:val="16"/>
          <w:szCs w:val="16"/>
        </w:rPr>
        <w:t>public</w:t>
      </w:r>
      <w:r w:rsidRPr="00DC5205">
        <w:rPr>
          <w:rFonts w:ascii="Arial" w:hAnsi="Arial" w:cs="Arial"/>
          <w:spacing w:val="12"/>
          <w:sz w:val="16"/>
          <w:szCs w:val="16"/>
        </w:rPr>
        <w:t xml:space="preserve"> </w:t>
      </w:r>
      <w:r w:rsidRPr="00DC5205">
        <w:rPr>
          <w:rFonts w:ascii="Arial" w:hAnsi="Arial" w:cs="Arial"/>
          <w:sz w:val="16"/>
          <w:szCs w:val="16"/>
        </w:rPr>
        <w:t>the</w:t>
      </w:r>
      <w:r w:rsidRPr="00DC5205">
        <w:rPr>
          <w:rFonts w:ascii="Arial" w:hAnsi="Arial" w:cs="Arial"/>
          <w:spacing w:val="12"/>
          <w:sz w:val="16"/>
          <w:szCs w:val="16"/>
        </w:rPr>
        <w:t xml:space="preserve"> </w:t>
      </w:r>
      <w:r w:rsidRPr="00DC5205">
        <w:rPr>
          <w:rFonts w:ascii="Arial" w:hAnsi="Arial" w:cs="Arial"/>
          <w:sz w:val="16"/>
          <w:szCs w:val="16"/>
        </w:rPr>
        <w:t>existence</w:t>
      </w:r>
      <w:r w:rsidRPr="00DC5205">
        <w:rPr>
          <w:rFonts w:ascii="Arial" w:hAnsi="Arial" w:cs="Arial"/>
          <w:spacing w:val="12"/>
          <w:sz w:val="16"/>
          <w:szCs w:val="16"/>
        </w:rPr>
        <w:t xml:space="preserve"> </w:t>
      </w:r>
      <w:r w:rsidRPr="00DC5205">
        <w:rPr>
          <w:rFonts w:ascii="Arial" w:hAnsi="Arial" w:cs="Arial"/>
          <w:sz w:val="16"/>
          <w:szCs w:val="16"/>
        </w:rPr>
        <w:t>of</w:t>
      </w:r>
      <w:r w:rsidRPr="00DC5205">
        <w:rPr>
          <w:rFonts w:ascii="Arial" w:hAnsi="Arial" w:cs="Arial"/>
          <w:spacing w:val="12"/>
          <w:sz w:val="16"/>
          <w:szCs w:val="16"/>
        </w:rPr>
        <w:t xml:space="preserve"> </w:t>
      </w:r>
      <w:r w:rsidRPr="00DC5205">
        <w:rPr>
          <w:rFonts w:ascii="Arial" w:hAnsi="Arial" w:cs="Arial"/>
          <w:sz w:val="16"/>
          <w:szCs w:val="16"/>
        </w:rPr>
        <w:t>this</w:t>
      </w:r>
      <w:r w:rsidRPr="00DC5205">
        <w:rPr>
          <w:rFonts w:ascii="Arial" w:hAnsi="Arial" w:cs="Arial"/>
          <w:spacing w:val="13"/>
          <w:sz w:val="16"/>
          <w:szCs w:val="16"/>
        </w:rPr>
        <w:t xml:space="preserve"> </w:t>
      </w:r>
      <w:r w:rsidRPr="00DC5205">
        <w:rPr>
          <w:rFonts w:ascii="Arial" w:hAnsi="Arial" w:cs="Arial"/>
          <w:sz w:val="16"/>
          <w:szCs w:val="16"/>
        </w:rPr>
        <w:t>Order</w:t>
      </w:r>
      <w:r w:rsidRPr="00DC5205">
        <w:rPr>
          <w:rFonts w:ascii="Arial" w:hAnsi="Arial" w:cs="Arial"/>
          <w:spacing w:val="13"/>
          <w:sz w:val="16"/>
          <w:szCs w:val="16"/>
        </w:rPr>
        <w:t xml:space="preserve"> </w:t>
      </w:r>
      <w:r w:rsidRPr="00DC5205">
        <w:rPr>
          <w:rFonts w:ascii="Arial" w:hAnsi="Arial" w:cs="Arial"/>
          <w:sz w:val="16"/>
          <w:szCs w:val="16"/>
        </w:rPr>
        <w:t>together</w:t>
      </w:r>
      <w:r w:rsidRPr="00DC5205">
        <w:rPr>
          <w:rFonts w:ascii="Arial" w:hAnsi="Arial" w:cs="Arial"/>
          <w:spacing w:val="12"/>
          <w:sz w:val="16"/>
          <w:szCs w:val="16"/>
        </w:rPr>
        <w:t xml:space="preserve"> </w:t>
      </w:r>
      <w:r w:rsidRPr="00DC5205">
        <w:rPr>
          <w:rFonts w:ascii="Arial" w:hAnsi="Arial" w:cs="Arial"/>
          <w:sz w:val="16"/>
          <w:szCs w:val="16"/>
        </w:rPr>
        <w:t>with</w:t>
      </w:r>
      <w:r w:rsidR="00392E75" w:rsidRPr="00DC5205">
        <w:rPr>
          <w:rFonts w:ascii="Arial" w:hAnsi="Arial" w:cs="Arial"/>
          <w:sz w:val="16"/>
          <w:szCs w:val="16"/>
        </w:rPr>
        <w:t xml:space="preserve"> </w:t>
      </w:r>
      <w:r w:rsidRPr="00DC5205">
        <w:rPr>
          <w:rFonts w:ascii="Arial" w:hAnsi="Arial" w:cs="Arial"/>
          <w:sz w:val="16"/>
          <w:szCs w:val="16"/>
        </w:rPr>
        <w:t>any</w:t>
      </w:r>
      <w:r w:rsidRPr="00DC5205">
        <w:rPr>
          <w:rFonts w:ascii="Arial" w:hAnsi="Arial" w:cs="Arial"/>
          <w:spacing w:val="26"/>
          <w:sz w:val="16"/>
          <w:szCs w:val="16"/>
        </w:rPr>
        <w:t xml:space="preserve"> </w:t>
      </w:r>
      <w:r w:rsidRPr="00DC5205">
        <w:rPr>
          <w:rFonts w:ascii="Arial" w:hAnsi="Arial" w:cs="Arial"/>
          <w:sz w:val="16"/>
          <w:szCs w:val="16"/>
        </w:rPr>
        <w:t>amounts</w:t>
      </w:r>
      <w:r w:rsidRPr="00DC5205">
        <w:rPr>
          <w:rFonts w:ascii="Arial" w:hAnsi="Arial" w:cs="Arial"/>
          <w:spacing w:val="25"/>
          <w:sz w:val="16"/>
          <w:szCs w:val="16"/>
        </w:rPr>
        <w:t xml:space="preserve"> </w:t>
      </w:r>
      <w:r w:rsidRPr="00DC5205">
        <w:rPr>
          <w:rFonts w:ascii="Arial" w:hAnsi="Arial" w:cs="Arial"/>
          <w:sz w:val="16"/>
          <w:szCs w:val="16"/>
        </w:rPr>
        <w:t>of</w:t>
      </w:r>
      <w:r w:rsidRPr="00DC5205">
        <w:rPr>
          <w:rFonts w:ascii="Arial" w:hAnsi="Arial" w:cs="Arial"/>
          <w:spacing w:val="27"/>
          <w:sz w:val="16"/>
          <w:szCs w:val="16"/>
        </w:rPr>
        <w:t xml:space="preserve"> </w:t>
      </w:r>
      <w:r w:rsidRPr="00DC5205">
        <w:rPr>
          <w:rFonts w:ascii="Arial" w:hAnsi="Arial" w:cs="Arial"/>
          <w:sz w:val="16"/>
          <w:szCs w:val="16"/>
        </w:rPr>
        <w:t>costs</w:t>
      </w:r>
      <w:r w:rsidRPr="00DC5205">
        <w:rPr>
          <w:rFonts w:ascii="Arial" w:hAnsi="Arial" w:cs="Arial"/>
          <w:spacing w:val="26"/>
          <w:sz w:val="16"/>
          <w:szCs w:val="16"/>
        </w:rPr>
        <w:t xml:space="preserve"> </w:t>
      </w:r>
      <w:r w:rsidRPr="00DC5205">
        <w:rPr>
          <w:rFonts w:ascii="Arial" w:hAnsi="Arial" w:cs="Arial"/>
          <w:sz w:val="16"/>
          <w:szCs w:val="16"/>
        </w:rPr>
        <w:t>paid</w:t>
      </w:r>
      <w:r w:rsidRPr="00DC5205">
        <w:rPr>
          <w:rFonts w:ascii="Arial" w:hAnsi="Arial" w:cs="Arial"/>
          <w:spacing w:val="25"/>
          <w:sz w:val="16"/>
          <w:szCs w:val="16"/>
        </w:rPr>
        <w:t xml:space="preserve"> </w:t>
      </w:r>
      <w:r w:rsidRPr="00DC5205">
        <w:rPr>
          <w:rFonts w:ascii="Arial" w:hAnsi="Arial" w:cs="Arial"/>
          <w:sz w:val="16"/>
          <w:szCs w:val="16"/>
        </w:rPr>
        <w:t>within</w:t>
      </w:r>
      <w:r w:rsidRPr="00DC5205">
        <w:rPr>
          <w:rFonts w:ascii="Arial" w:hAnsi="Arial" w:cs="Arial"/>
          <w:spacing w:val="23"/>
          <w:sz w:val="16"/>
          <w:szCs w:val="16"/>
        </w:rPr>
        <w:t xml:space="preserve"> </w:t>
      </w:r>
      <w:r w:rsidRPr="00DC5205">
        <w:rPr>
          <w:rFonts w:ascii="Arial" w:hAnsi="Arial" w:cs="Arial"/>
          <w:sz w:val="16"/>
          <w:szCs w:val="16"/>
        </w:rPr>
        <w:t>the</w:t>
      </w:r>
      <w:r w:rsidRPr="00DC5205">
        <w:rPr>
          <w:rFonts w:ascii="Arial" w:hAnsi="Arial" w:cs="Arial"/>
          <w:spacing w:val="27"/>
          <w:sz w:val="16"/>
          <w:szCs w:val="16"/>
        </w:rPr>
        <w:t xml:space="preserve"> </w:t>
      </w:r>
      <w:r w:rsidRPr="00DC5205">
        <w:rPr>
          <w:rFonts w:ascii="Arial" w:hAnsi="Arial" w:cs="Arial"/>
          <w:sz w:val="16"/>
          <w:szCs w:val="16"/>
        </w:rPr>
        <w:t>framework</w:t>
      </w:r>
      <w:r w:rsidRPr="00DC5205">
        <w:rPr>
          <w:rFonts w:ascii="Arial" w:hAnsi="Arial" w:cs="Arial"/>
          <w:spacing w:val="26"/>
          <w:sz w:val="16"/>
          <w:szCs w:val="16"/>
        </w:rPr>
        <w:t xml:space="preserve"> </w:t>
      </w:r>
      <w:r w:rsidRPr="00DC5205">
        <w:rPr>
          <w:rFonts w:ascii="Arial" w:hAnsi="Arial" w:cs="Arial"/>
          <w:sz w:val="16"/>
          <w:szCs w:val="16"/>
        </w:rPr>
        <w:t>of</w:t>
      </w:r>
      <w:r w:rsidRPr="00DC5205">
        <w:rPr>
          <w:rFonts w:ascii="Arial" w:hAnsi="Arial" w:cs="Arial"/>
          <w:spacing w:val="25"/>
          <w:sz w:val="16"/>
          <w:szCs w:val="16"/>
        </w:rPr>
        <w:t xml:space="preserve"> </w:t>
      </w:r>
      <w:r w:rsidRPr="00DC5205">
        <w:rPr>
          <w:rFonts w:ascii="Arial" w:hAnsi="Arial" w:cs="Arial"/>
          <w:sz w:val="16"/>
          <w:szCs w:val="16"/>
        </w:rPr>
        <w:t>the</w:t>
      </w:r>
      <w:r w:rsidRPr="00DC5205">
        <w:rPr>
          <w:rFonts w:ascii="Arial" w:hAnsi="Arial" w:cs="Arial"/>
          <w:spacing w:val="29"/>
          <w:sz w:val="16"/>
          <w:szCs w:val="16"/>
        </w:rPr>
        <w:t xml:space="preserve"> </w:t>
      </w:r>
      <w:r w:rsidRPr="00DC5205">
        <w:rPr>
          <w:rFonts w:ascii="Arial" w:hAnsi="Arial" w:cs="Arial"/>
          <w:sz w:val="16"/>
          <w:szCs w:val="16"/>
        </w:rPr>
        <w:t>Order</w:t>
      </w:r>
      <w:r w:rsidRPr="00DC5205">
        <w:rPr>
          <w:rFonts w:ascii="Arial" w:hAnsi="Arial" w:cs="Arial"/>
          <w:spacing w:val="28"/>
          <w:sz w:val="16"/>
          <w:szCs w:val="16"/>
        </w:rPr>
        <w:t xml:space="preserve"> </w:t>
      </w:r>
      <w:r w:rsidRPr="00DC5205">
        <w:rPr>
          <w:rFonts w:ascii="Arial" w:hAnsi="Arial" w:cs="Arial"/>
          <w:sz w:val="16"/>
          <w:szCs w:val="16"/>
        </w:rPr>
        <w:t>in</w:t>
      </w:r>
      <w:r w:rsidRPr="00DC5205">
        <w:rPr>
          <w:rFonts w:ascii="Arial" w:hAnsi="Arial" w:cs="Arial"/>
          <w:spacing w:val="25"/>
          <w:sz w:val="16"/>
          <w:szCs w:val="16"/>
        </w:rPr>
        <w:t xml:space="preserve"> </w:t>
      </w:r>
      <w:r w:rsidRPr="00DC5205">
        <w:rPr>
          <w:rFonts w:ascii="Arial" w:hAnsi="Arial" w:cs="Arial"/>
          <w:sz w:val="16"/>
          <w:szCs w:val="16"/>
        </w:rPr>
        <w:t>accordance</w:t>
      </w:r>
      <w:r w:rsidRPr="00DC5205">
        <w:rPr>
          <w:rFonts w:ascii="Arial" w:hAnsi="Arial" w:cs="Arial"/>
          <w:spacing w:val="25"/>
          <w:sz w:val="16"/>
          <w:szCs w:val="16"/>
        </w:rPr>
        <w:t xml:space="preserve"> </w:t>
      </w:r>
      <w:r w:rsidRPr="00DC5205">
        <w:rPr>
          <w:rFonts w:ascii="Arial" w:hAnsi="Arial" w:cs="Arial"/>
          <w:sz w:val="16"/>
          <w:szCs w:val="16"/>
        </w:rPr>
        <w:t>with</w:t>
      </w:r>
      <w:r w:rsidRPr="00DC5205">
        <w:rPr>
          <w:rFonts w:ascii="Arial" w:hAnsi="Arial" w:cs="Arial"/>
          <w:spacing w:val="24"/>
          <w:sz w:val="16"/>
          <w:szCs w:val="16"/>
        </w:rPr>
        <w:t xml:space="preserve"> </w:t>
      </w:r>
      <w:r w:rsidRPr="00DC5205">
        <w:rPr>
          <w:rFonts w:ascii="Arial" w:hAnsi="Arial" w:cs="Arial"/>
          <w:sz w:val="16"/>
          <w:szCs w:val="16"/>
        </w:rPr>
        <w:t>the</w:t>
      </w:r>
      <w:r w:rsidRPr="00DC5205">
        <w:rPr>
          <w:rFonts w:ascii="Arial" w:hAnsi="Arial" w:cs="Arial"/>
          <w:spacing w:val="27"/>
          <w:sz w:val="16"/>
          <w:szCs w:val="16"/>
        </w:rPr>
        <w:t xml:space="preserve"> </w:t>
      </w:r>
      <w:r w:rsidRPr="00DC5205">
        <w:rPr>
          <w:rFonts w:ascii="Arial" w:hAnsi="Arial" w:cs="Arial"/>
          <w:sz w:val="16"/>
          <w:szCs w:val="16"/>
        </w:rPr>
        <w:t>prevailing</w:t>
      </w:r>
      <w:r w:rsidRPr="00DC5205">
        <w:rPr>
          <w:rFonts w:ascii="Arial" w:hAnsi="Arial" w:cs="Arial"/>
          <w:spacing w:val="24"/>
          <w:sz w:val="16"/>
          <w:szCs w:val="16"/>
        </w:rPr>
        <w:t xml:space="preserve"> </w:t>
      </w:r>
      <w:r w:rsidRPr="00DC5205">
        <w:rPr>
          <w:rFonts w:ascii="Arial" w:hAnsi="Arial" w:cs="Arial"/>
          <w:sz w:val="16"/>
          <w:szCs w:val="16"/>
        </w:rPr>
        <w:t>legal</w:t>
      </w:r>
      <w:r w:rsidRPr="00DC5205">
        <w:rPr>
          <w:rFonts w:ascii="Arial" w:hAnsi="Arial" w:cs="Arial"/>
          <w:spacing w:val="26"/>
          <w:sz w:val="16"/>
          <w:szCs w:val="16"/>
        </w:rPr>
        <w:t xml:space="preserve"> </w:t>
      </w:r>
      <w:r w:rsidRPr="00DC5205">
        <w:rPr>
          <w:rFonts w:ascii="Arial" w:hAnsi="Arial" w:cs="Arial"/>
          <w:sz w:val="16"/>
          <w:szCs w:val="16"/>
        </w:rPr>
        <w:t>and</w:t>
      </w:r>
      <w:r w:rsidRPr="00DC5205">
        <w:rPr>
          <w:rFonts w:ascii="Arial" w:hAnsi="Arial" w:cs="Arial"/>
          <w:spacing w:val="27"/>
          <w:sz w:val="16"/>
          <w:szCs w:val="16"/>
        </w:rPr>
        <w:t xml:space="preserve"> </w:t>
      </w:r>
      <w:r w:rsidRPr="00DC5205">
        <w:rPr>
          <w:rFonts w:ascii="Arial" w:hAnsi="Arial" w:cs="Arial"/>
          <w:sz w:val="16"/>
          <w:szCs w:val="16"/>
        </w:rPr>
        <w:t>regulatory provisions</w:t>
      </w:r>
      <w:r w:rsidRPr="00DC5205">
        <w:rPr>
          <w:rFonts w:ascii="Arial" w:hAnsi="Arial" w:cs="Arial"/>
          <w:spacing w:val="-1"/>
          <w:sz w:val="16"/>
          <w:szCs w:val="16"/>
        </w:rPr>
        <w:t xml:space="preserve"> </w:t>
      </w:r>
      <w:r w:rsidRPr="00DC5205">
        <w:rPr>
          <w:rFonts w:ascii="Arial" w:hAnsi="Arial" w:cs="Arial"/>
          <w:sz w:val="16"/>
          <w:szCs w:val="16"/>
        </w:rPr>
        <w:t>relating</w:t>
      </w:r>
      <w:r w:rsidRPr="00DC5205">
        <w:rPr>
          <w:rFonts w:ascii="Arial" w:hAnsi="Arial" w:cs="Arial"/>
          <w:spacing w:val="-3"/>
          <w:sz w:val="16"/>
          <w:szCs w:val="16"/>
        </w:rPr>
        <w:t xml:space="preserve"> </w:t>
      </w:r>
      <w:r w:rsidRPr="00DC5205">
        <w:rPr>
          <w:rFonts w:ascii="Arial" w:hAnsi="Arial" w:cs="Arial"/>
          <w:sz w:val="16"/>
          <w:szCs w:val="16"/>
        </w:rPr>
        <w:t>to</w:t>
      </w:r>
      <w:r w:rsidRPr="00DC5205">
        <w:rPr>
          <w:rFonts w:ascii="Arial" w:hAnsi="Arial" w:cs="Arial"/>
          <w:spacing w:val="-1"/>
          <w:sz w:val="16"/>
          <w:szCs w:val="16"/>
        </w:rPr>
        <w:t xml:space="preserve"> </w:t>
      </w:r>
      <w:r w:rsidRPr="00DC5205">
        <w:rPr>
          <w:rFonts w:ascii="Arial" w:hAnsi="Arial" w:cs="Arial"/>
          <w:sz w:val="16"/>
          <w:szCs w:val="16"/>
        </w:rPr>
        <w:t>the</w:t>
      </w:r>
      <w:r w:rsidRPr="00DC5205">
        <w:rPr>
          <w:rFonts w:ascii="Arial" w:hAnsi="Arial" w:cs="Arial"/>
          <w:spacing w:val="-2"/>
          <w:sz w:val="16"/>
          <w:szCs w:val="16"/>
        </w:rPr>
        <w:t xml:space="preserve"> </w:t>
      </w:r>
      <w:r w:rsidRPr="00DC5205">
        <w:rPr>
          <w:rFonts w:ascii="Arial" w:hAnsi="Arial" w:cs="Arial"/>
          <w:sz w:val="16"/>
          <w:szCs w:val="16"/>
        </w:rPr>
        <w:t>transparency of personal connections.</w:t>
      </w:r>
    </w:p>
    <w:p w14:paraId="0CD81C88" w14:textId="195BCCA6" w:rsidR="0030648A" w:rsidRPr="00DC5205" w:rsidRDefault="0030648A" w:rsidP="005D02B4">
      <w:pPr>
        <w:kinsoku w:val="0"/>
        <w:overflowPunct w:val="0"/>
        <w:autoSpaceDE w:val="0"/>
        <w:autoSpaceDN w:val="0"/>
        <w:adjustRightInd w:val="0"/>
        <w:spacing w:after="0" w:line="215" w:lineRule="exact"/>
        <w:jc w:val="both"/>
        <w:rPr>
          <w:rFonts w:ascii="Arial" w:hAnsi="Arial" w:cs="Arial"/>
          <w:sz w:val="16"/>
          <w:szCs w:val="16"/>
        </w:rPr>
      </w:pPr>
    </w:p>
    <w:p w14:paraId="5087C110" w14:textId="24E8EE2C" w:rsidR="0030648A" w:rsidRPr="00DC5205" w:rsidRDefault="0030648A" w:rsidP="005D02B4">
      <w:pPr>
        <w:kinsoku w:val="0"/>
        <w:overflowPunct w:val="0"/>
        <w:autoSpaceDE w:val="0"/>
        <w:autoSpaceDN w:val="0"/>
        <w:adjustRightInd w:val="0"/>
        <w:spacing w:after="0" w:line="215" w:lineRule="exact"/>
        <w:jc w:val="both"/>
        <w:rPr>
          <w:rFonts w:ascii="Arial" w:hAnsi="Arial" w:cs="Arial"/>
          <w:sz w:val="16"/>
          <w:szCs w:val="16"/>
        </w:rPr>
      </w:pPr>
      <w:r w:rsidRPr="00DC5205">
        <w:rPr>
          <w:rFonts w:ascii="Arial" w:hAnsi="Arial" w:cs="Arial"/>
          <w:sz w:val="16"/>
          <w:szCs w:val="16"/>
        </w:rPr>
        <w:t xml:space="preserve">If PROVIDER is providing Services that include any transfer of value to any Covered Recipient under U.S. Federal or State law which may include any licensed healthcare professional, then, within in two (2) weeks after this PO is </w:t>
      </w:r>
      <w:r w:rsidR="009E71B8" w:rsidRPr="00DC5205">
        <w:rPr>
          <w:rFonts w:ascii="Arial" w:hAnsi="Arial" w:cs="Arial"/>
          <w:sz w:val="16"/>
          <w:szCs w:val="16"/>
        </w:rPr>
        <w:t>received PROVIDER</w:t>
      </w:r>
      <w:r w:rsidRPr="00DC5205">
        <w:rPr>
          <w:rFonts w:ascii="Arial" w:hAnsi="Arial" w:cs="Arial"/>
          <w:sz w:val="16"/>
          <w:szCs w:val="16"/>
        </w:rPr>
        <w:t xml:space="preserve"> shall: </w:t>
      </w:r>
    </w:p>
    <w:p w14:paraId="030669D8" w14:textId="77777777" w:rsidR="0030648A" w:rsidRPr="00DC5205" w:rsidRDefault="0030648A" w:rsidP="005D02B4">
      <w:pPr>
        <w:kinsoku w:val="0"/>
        <w:overflowPunct w:val="0"/>
        <w:autoSpaceDE w:val="0"/>
        <w:autoSpaceDN w:val="0"/>
        <w:adjustRightInd w:val="0"/>
        <w:spacing w:after="0" w:line="215" w:lineRule="exact"/>
        <w:jc w:val="both"/>
        <w:rPr>
          <w:rFonts w:ascii="Arial" w:hAnsi="Arial" w:cs="Arial"/>
          <w:sz w:val="16"/>
          <w:szCs w:val="16"/>
        </w:rPr>
      </w:pPr>
    </w:p>
    <w:p w14:paraId="28172D95" w14:textId="1B13A101" w:rsidR="0030648A" w:rsidRPr="00DC5205" w:rsidRDefault="00727BE1" w:rsidP="00727BE1">
      <w:pPr>
        <w:pStyle w:val="Heading9"/>
        <w:numPr>
          <w:ilvl w:val="0"/>
          <w:numId w:val="0"/>
        </w:numPr>
        <w:tabs>
          <w:tab w:val="left" w:pos="990"/>
        </w:tabs>
        <w:ind w:left="720"/>
        <w:rPr>
          <w:rFonts w:ascii="Arial" w:hAnsi="Arial" w:cs="Arial"/>
          <w:sz w:val="16"/>
          <w:szCs w:val="16"/>
        </w:rPr>
      </w:pPr>
      <w:r w:rsidRPr="00727BE1">
        <w:rPr>
          <w:rFonts w:ascii="Arial" w:hAnsi="Arial" w:cs="Arial"/>
          <w:sz w:val="16"/>
          <w:szCs w:val="16"/>
        </w:rPr>
        <w:t>(a)</w:t>
      </w:r>
      <w:r w:rsidRPr="00727BE1">
        <w:rPr>
          <w:rFonts w:ascii="Arial" w:hAnsi="Arial" w:cs="Arial"/>
          <w:sz w:val="16"/>
          <w:szCs w:val="16"/>
        </w:rPr>
        <w:tab/>
      </w:r>
      <w:r w:rsidR="0030648A" w:rsidRPr="00727BE1">
        <w:rPr>
          <w:rFonts w:ascii="Arial" w:hAnsi="Arial" w:cs="Arial"/>
          <w:sz w:val="16"/>
          <w:szCs w:val="16"/>
        </w:rPr>
        <w:t>E-mail</w:t>
      </w:r>
      <w:r>
        <w:rPr>
          <w:rFonts w:ascii="Arial" w:hAnsi="Arial" w:cs="Arial"/>
          <w:sz w:val="16"/>
          <w:szCs w:val="16"/>
        </w:rPr>
        <w:t xml:space="preserve"> </w:t>
      </w:r>
      <w:hyperlink r:id="rId18" w:history="1">
        <w:r w:rsidRPr="006326BB">
          <w:rPr>
            <w:rStyle w:val="Hyperlink"/>
            <w:rFonts w:ascii="Arial" w:hAnsi="Arial" w:cs="Arial"/>
            <w:sz w:val="16"/>
            <w:szCs w:val="16"/>
          </w:rPr>
          <w:t>NA.transparency@sanofi.com</w:t>
        </w:r>
      </w:hyperlink>
      <w:r w:rsidR="0030648A" w:rsidRPr="00DC5205">
        <w:rPr>
          <w:rFonts w:ascii="Arial" w:hAnsi="Arial" w:cs="Arial"/>
          <w:sz w:val="16"/>
          <w:szCs w:val="16"/>
        </w:rPr>
        <w:t xml:space="preserve"> providing:  the Business name, date of PO, a brief description of the Services to be provided by PROVIDER under the PO and the name and contact information for PROVIDER </w:t>
      </w:r>
      <w:proofErr w:type="gramStart"/>
      <w:r w:rsidR="0030648A" w:rsidRPr="00DC5205">
        <w:rPr>
          <w:rFonts w:ascii="Arial" w:hAnsi="Arial" w:cs="Arial"/>
          <w:sz w:val="16"/>
          <w:szCs w:val="16"/>
        </w:rPr>
        <w:t>representative;</w:t>
      </w:r>
      <w:proofErr w:type="gramEnd"/>
      <w:r w:rsidR="0030648A" w:rsidRPr="00DC5205">
        <w:rPr>
          <w:rFonts w:ascii="Arial" w:hAnsi="Arial" w:cs="Arial"/>
          <w:sz w:val="16"/>
          <w:szCs w:val="16"/>
        </w:rPr>
        <w:t xml:space="preserve"> </w:t>
      </w:r>
    </w:p>
    <w:p w14:paraId="6F711139" w14:textId="77777777" w:rsidR="004A5056" w:rsidRDefault="0030648A"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r w:rsidRPr="00DC5205">
        <w:rPr>
          <w:rFonts w:ascii="Arial" w:hAnsi="Arial" w:cs="Arial"/>
          <w:sz w:val="16"/>
          <w:szCs w:val="16"/>
        </w:rPr>
        <w:t>(b)</w:t>
      </w:r>
      <w:r w:rsidRPr="00DC5205">
        <w:rPr>
          <w:rFonts w:ascii="Arial" w:hAnsi="Arial" w:cs="Arial"/>
          <w:sz w:val="16"/>
          <w:szCs w:val="16"/>
        </w:rPr>
        <w:tab/>
        <w:t xml:space="preserve">NA Transparency will communicate with PROVIDER regarding training requirements and </w:t>
      </w:r>
      <w:proofErr w:type="gramStart"/>
      <w:r w:rsidRPr="00DC5205">
        <w:rPr>
          <w:rFonts w:ascii="Arial" w:hAnsi="Arial" w:cs="Arial"/>
          <w:sz w:val="16"/>
          <w:szCs w:val="16"/>
        </w:rPr>
        <w:t>access;</w:t>
      </w:r>
      <w:proofErr w:type="gramEnd"/>
      <w:r w:rsidRPr="00DC5205">
        <w:rPr>
          <w:rFonts w:ascii="Arial" w:hAnsi="Arial" w:cs="Arial"/>
          <w:sz w:val="16"/>
          <w:szCs w:val="16"/>
        </w:rPr>
        <w:t xml:space="preserve"> </w:t>
      </w:r>
    </w:p>
    <w:p w14:paraId="4906A31A" w14:textId="77777777" w:rsidR="004A5056" w:rsidRDefault="004A5056"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p>
    <w:p w14:paraId="1A8F466D" w14:textId="77777777" w:rsidR="004A5056" w:rsidRDefault="0030648A"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r w:rsidRPr="00DC5205">
        <w:rPr>
          <w:rFonts w:ascii="Arial" w:hAnsi="Arial" w:cs="Arial"/>
          <w:sz w:val="16"/>
          <w:szCs w:val="16"/>
        </w:rPr>
        <w:t>(c)</w:t>
      </w:r>
      <w:r w:rsidRPr="00DC5205">
        <w:rPr>
          <w:rFonts w:ascii="Arial" w:hAnsi="Arial" w:cs="Arial"/>
          <w:sz w:val="16"/>
          <w:szCs w:val="16"/>
        </w:rPr>
        <w:tab/>
        <w:t xml:space="preserve">PROVIDER, through its authorized employees and representatives will complete all required training on systems in order to submit the required </w:t>
      </w:r>
      <w:proofErr w:type="gramStart"/>
      <w:r w:rsidRPr="00DC5205">
        <w:rPr>
          <w:rFonts w:ascii="Arial" w:hAnsi="Arial" w:cs="Arial"/>
          <w:sz w:val="16"/>
          <w:szCs w:val="16"/>
        </w:rPr>
        <w:t>information;</w:t>
      </w:r>
      <w:proofErr w:type="gramEnd"/>
      <w:r w:rsidRPr="00DC5205">
        <w:rPr>
          <w:rFonts w:ascii="Arial" w:hAnsi="Arial" w:cs="Arial"/>
          <w:sz w:val="16"/>
          <w:szCs w:val="16"/>
        </w:rPr>
        <w:t xml:space="preserve"> </w:t>
      </w:r>
    </w:p>
    <w:p w14:paraId="23DAEF00" w14:textId="77777777" w:rsidR="004A5056" w:rsidRDefault="004A5056"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p>
    <w:p w14:paraId="2CE9A8F2" w14:textId="77777777" w:rsidR="004A5056" w:rsidRDefault="0030648A"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r w:rsidRPr="00DC5205">
        <w:rPr>
          <w:rFonts w:ascii="Arial" w:hAnsi="Arial" w:cs="Arial"/>
          <w:sz w:val="16"/>
          <w:szCs w:val="16"/>
        </w:rPr>
        <w:t>(d)</w:t>
      </w:r>
      <w:r w:rsidRPr="00DC5205">
        <w:rPr>
          <w:rFonts w:ascii="Arial" w:hAnsi="Arial" w:cs="Arial"/>
          <w:sz w:val="16"/>
          <w:szCs w:val="16"/>
        </w:rPr>
        <w:tab/>
        <w:t xml:space="preserve">Upon completion of training PROVIDER will receive log on information to the CLIENT reporting </w:t>
      </w:r>
      <w:proofErr w:type="gramStart"/>
      <w:r w:rsidRPr="00DC5205">
        <w:rPr>
          <w:rFonts w:ascii="Arial" w:hAnsi="Arial" w:cs="Arial"/>
          <w:sz w:val="16"/>
          <w:szCs w:val="16"/>
        </w:rPr>
        <w:t>portal;</w:t>
      </w:r>
      <w:proofErr w:type="gramEnd"/>
      <w:r w:rsidRPr="00DC5205">
        <w:rPr>
          <w:rFonts w:ascii="Arial" w:hAnsi="Arial" w:cs="Arial"/>
          <w:sz w:val="16"/>
          <w:szCs w:val="16"/>
        </w:rPr>
        <w:t xml:space="preserve"> </w:t>
      </w:r>
    </w:p>
    <w:p w14:paraId="62DA8E23" w14:textId="77777777" w:rsidR="004A5056" w:rsidRDefault="004A5056"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p>
    <w:p w14:paraId="21CE9D33" w14:textId="77777777" w:rsidR="004A5056" w:rsidRDefault="0030648A"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r w:rsidRPr="00DC5205">
        <w:rPr>
          <w:rFonts w:ascii="Arial" w:hAnsi="Arial" w:cs="Arial"/>
          <w:sz w:val="16"/>
          <w:szCs w:val="16"/>
        </w:rPr>
        <w:t>(e)</w:t>
      </w:r>
      <w:r w:rsidRPr="00DC5205">
        <w:rPr>
          <w:rFonts w:ascii="Arial" w:hAnsi="Arial" w:cs="Arial"/>
          <w:sz w:val="16"/>
          <w:szCs w:val="16"/>
        </w:rPr>
        <w:tab/>
        <w:t xml:space="preserve">PROVIDER shall collect complete and accurate information on payments and other transfers of value to “Covered Recipients” (generally healthcare professionals identified in country, state or local laws or regulations under federal and state laws) consistent with the training and materials made available to PROVIDER in connection with CLIENT reporting </w:t>
      </w:r>
      <w:proofErr w:type="gramStart"/>
      <w:r w:rsidRPr="00DC5205">
        <w:rPr>
          <w:rFonts w:ascii="Arial" w:hAnsi="Arial" w:cs="Arial"/>
          <w:sz w:val="16"/>
          <w:szCs w:val="16"/>
        </w:rPr>
        <w:t>requirements;</w:t>
      </w:r>
      <w:proofErr w:type="gramEnd"/>
      <w:r w:rsidRPr="00DC5205">
        <w:rPr>
          <w:rFonts w:ascii="Arial" w:hAnsi="Arial" w:cs="Arial"/>
          <w:sz w:val="16"/>
          <w:szCs w:val="16"/>
        </w:rPr>
        <w:t xml:space="preserve"> </w:t>
      </w:r>
    </w:p>
    <w:p w14:paraId="31F60EC1" w14:textId="77777777" w:rsidR="004A5056" w:rsidRDefault="004A5056"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p>
    <w:p w14:paraId="1FD3356A" w14:textId="77777777" w:rsidR="004A5056" w:rsidRDefault="0030648A"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r w:rsidRPr="00DC5205">
        <w:rPr>
          <w:rFonts w:ascii="Arial" w:hAnsi="Arial" w:cs="Arial"/>
          <w:sz w:val="16"/>
          <w:szCs w:val="16"/>
        </w:rPr>
        <w:t>(f)</w:t>
      </w:r>
      <w:r w:rsidRPr="00DC5205">
        <w:rPr>
          <w:rFonts w:ascii="Arial" w:hAnsi="Arial" w:cs="Arial"/>
          <w:sz w:val="16"/>
          <w:szCs w:val="16"/>
        </w:rPr>
        <w:tab/>
        <w:t xml:space="preserve">Within thirty (30) days after making any payment or transfer of value reportable to CLIENT, but not later than the tenth (10th) day of any new calendar year, PROVIDER shall report required information through the CLIENT reporting portal; and </w:t>
      </w:r>
    </w:p>
    <w:p w14:paraId="2C31CA7C" w14:textId="77777777" w:rsidR="004A5056" w:rsidRDefault="004A5056"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p>
    <w:p w14:paraId="3E7071DF" w14:textId="04B4EE97" w:rsidR="0030648A" w:rsidRPr="00DC5205" w:rsidRDefault="0030648A" w:rsidP="004A5056">
      <w:pPr>
        <w:tabs>
          <w:tab w:val="left" w:pos="990"/>
        </w:tabs>
        <w:kinsoku w:val="0"/>
        <w:overflowPunct w:val="0"/>
        <w:autoSpaceDE w:val="0"/>
        <w:autoSpaceDN w:val="0"/>
        <w:adjustRightInd w:val="0"/>
        <w:spacing w:after="0" w:line="215" w:lineRule="exact"/>
        <w:ind w:left="720"/>
        <w:jc w:val="both"/>
        <w:rPr>
          <w:rFonts w:ascii="Arial" w:hAnsi="Arial" w:cs="Arial"/>
          <w:sz w:val="16"/>
          <w:szCs w:val="16"/>
        </w:rPr>
      </w:pPr>
      <w:r w:rsidRPr="00DC5205">
        <w:rPr>
          <w:rFonts w:ascii="Arial" w:hAnsi="Arial" w:cs="Arial"/>
          <w:sz w:val="16"/>
          <w:szCs w:val="16"/>
        </w:rPr>
        <w:t>(g)</w:t>
      </w:r>
      <w:r w:rsidRPr="00DC5205">
        <w:rPr>
          <w:rFonts w:ascii="Arial" w:hAnsi="Arial" w:cs="Arial"/>
          <w:sz w:val="16"/>
          <w:szCs w:val="16"/>
        </w:rPr>
        <w:tab/>
        <w:t xml:space="preserve">Transparency Reporting is considered Confidential Information until disclosed by CLIENT as required under federal and applicable state laws. </w:t>
      </w:r>
    </w:p>
    <w:p w14:paraId="7ACD494E" w14:textId="77777777" w:rsidR="0030648A" w:rsidRPr="00DC5205" w:rsidRDefault="0030648A" w:rsidP="005D02B4">
      <w:pPr>
        <w:kinsoku w:val="0"/>
        <w:overflowPunct w:val="0"/>
        <w:autoSpaceDE w:val="0"/>
        <w:autoSpaceDN w:val="0"/>
        <w:adjustRightInd w:val="0"/>
        <w:spacing w:after="0" w:line="215" w:lineRule="exact"/>
        <w:jc w:val="both"/>
        <w:rPr>
          <w:rFonts w:ascii="Arial" w:hAnsi="Arial" w:cs="Arial"/>
          <w:sz w:val="16"/>
          <w:szCs w:val="16"/>
        </w:rPr>
      </w:pPr>
    </w:p>
    <w:p w14:paraId="71C6C5E2" w14:textId="7AF42D9A" w:rsidR="0030648A" w:rsidRPr="00DC5205" w:rsidRDefault="0030648A" w:rsidP="005D02B4">
      <w:pPr>
        <w:kinsoku w:val="0"/>
        <w:overflowPunct w:val="0"/>
        <w:autoSpaceDE w:val="0"/>
        <w:autoSpaceDN w:val="0"/>
        <w:adjustRightInd w:val="0"/>
        <w:spacing w:after="0" w:line="215" w:lineRule="exact"/>
        <w:jc w:val="both"/>
        <w:rPr>
          <w:rFonts w:ascii="Arial" w:hAnsi="Arial" w:cs="Arial"/>
          <w:sz w:val="16"/>
          <w:szCs w:val="16"/>
        </w:rPr>
      </w:pPr>
      <w:r w:rsidRPr="00DC5205">
        <w:rPr>
          <w:rFonts w:ascii="Arial" w:hAnsi="Arial" w:cs="Arial"/>
          <w:sz w:val="16"/>
          <w:szCs w:val="16"/>
        </w:rPr>
        <w:t>If there is any doubt regarding the proper procedures to be taken, PROVIDER shall contact NA Transparency.</w:t>
      </w:r>
    </w:p>
    <w:p w14:paraId="75A5F155" w14:textId="77777777" w:rsidR="00435087" w:rsidRPr="00DC5205" w:rsidRDefault="00435087" w:rsidP="005D02B4">
      <w:pPr>
        <w:kinsoku w:val="0"/>
        <w:overflowPunct w:val="0"/>
        <w:autoSpaceDE w:val="0"/>
        <w:autoSpaceDN w:val="0"/>
        <w:adjustRightInd w:val="0"/>
        <w:spacing w:before="1" w:after="0" w:line="240" w:lineRule="auto"/>
        <w:rPr>
          <w:rFonts w:ascii="Arial" w:hAnsi="Arial" w:cs="Arial"/>
          <w:sz w:val="16"/>
          <w:szCs w:val="16"/>
        </w:rPr>
      </w:pPr>
    </w:p>
    <w:p w14:paraId="781FD887" w14:textId="20830372" w:rsidR="006E7B74" w:rsidRPr="00DC5205" w:rsidRDefault="006E7B74" w:rsidP="005D02B4">
      <w:pPr>
        <w:kinsoku w:val="0"/>
        <w:overflowPunct w:val="0"/>
        <w:autoSpaceDE w:val="0"/>
        <w:autoSpaceDN w:val="0"/>
        <w:adjustRightInd w:val="0"/>
        <w:spacing w:after="0" w:line="276" w:lineRule="auto"/>
        <w:ind w:right="102"/>
        <w:jc w:val="both"/>
        <w:rPr>
          <w:rFonts w:ascii="Arial" w:hAnsi="Arial" w:cs="Arial"/>
          <w:b/>
          <w:bCs/>
          <w:sz w:val="16"/>
          <w:szCs w:val="16"/>
        </w:rPr>
      </w:pPr>
      <w:r w:rsidRPr="00DC5205">
        <w:rPr>
          <w:rFonts w:ascii="Arial" w:hAnsi="Arial" w:cs="Arial"/>
          <w:b/>
          <w:bCs/>
          <w:sz w:val="16"/>
          <w:szCs w:val="16"/>
        </w:rPr>
        <w:t>13.3.5 RESTRICTED</w:t>
      </w:r>
      <w:r w:rsidRPr="00DC5205">
        <w:rPr>
          <w:rFonts w:ascii="Arial" w:hAnsi="Arial" w:cs="Arial"/>
          <w:b/>
          <w:bCs/>
          <w:spacing w:val="28"/>
          <w:sz w:val="16"/>
          <w:szCs w:val="16"/>
        </w:rPr>
        <w:t xml:space="preserve"> </w:t>
      </w:r>
      <w:r w:rsidRPr="00DC5205">
        <w:rPr>
          <w:rFonts w:ascii="Arial" w:hAnsi="Arial" w:cs="Arial"/>
          <w:b/>
          <w:bCs/>
          <w:sz w:val="16"/>
          <w:szCs w:val="16"/>
        </w:rPr>
        <w:t>PARTIES</w:t>
      </w:r>
      <w:r w:rsidRPr="00DC5205">
        <w:rPr>
          <w:rFonts w:ascii="Arial" w:hAnsi="Arial" w:cs="Arial"/>
          <w:b/>
          <w:bCs/>
          <w:spacing w:val="28"/>
          <w:sz w:val="16"/>
          <w:szCs w:val="16"/>
        </w:rPr>
        <w:t xml:space="preserve"> </w:t>
      </w:r>
      <w:r w:rsidRPr="00DC5205">
        <w:rPr>
          <w:rFonts w:ascii="Arial" w:hAnsi="Arial" w:cs="Arial"/>
          <w:b/>
          <w:bCs/>
          <w:sz w:val="16"/>
          <w:szCs w:val="16"/>
        </w:rPr>
        <w:t>SCREENING</w:t>
      </w:r>
    </w:p>
    <w:p w14:paraId="5E58212B" w14:textId="77777777" w:rsidR="006E7B74" w:rsidRPr="00DC5205" w:rsidRDefault="006E7B74" w:rsidP="005D02B4">
      <w:pPr>
        <w:kinsoku w:val="0"/>
        <w:overflowPunct w:val="0"/>
        <w:autoSpaceDE w:val="0"/>
        <w:autoSpaceDN w:val="0"/>
        <w:adjustRightInd w:val="0"/>
        <w:spacing w:after="0" w:line="276" w:lineRule="auto"/>
        <w:ind w:right="102"/>
        <w:jc w:val="both"/>
        <w:rPr>
          <w:rFonts w:ascii="Arial" w:hAnsi="Arial" w:cs="Arial"/>
          <w:b/>
          <w:bCs/>
          <w:sz w:val="16"/>
          <w:szCs w:val="16"/>
        </w:rPr>
      </w:pPr>
    </w:p>
    <w:p w14:paraId="7A284AFA" w14:textId="75FD642E" w:rsidR="00435087" w:rsidRPr="00DC5205" w:rsidRDefault="00435087" w:rsidP="005D02B4">
      <w:pPr>
        <w:kinsoku w:val="0"/>
        <w:overflowPunct w:val="0"/>
        <w:autoSpaceDE w:val="0"/>
        <w:autoSpaceDN w:val="0"/>
        <w:adjustRightInd w:val="0"/>
        <w:spacing w:after="0" w:line="276" w:lineRule="auto"/>
        <w:ind w:right="102"/>
        <w:jc w:val="both"/>
        <w:rPr>
          <w:rFonts w:ascii="Arial" w:hAnsi="Arial" w:cs="Arial"/>
          <w:sz w:val="16"/>
          <w:szCs w:val="16"/>
        </w:rPr>
      </w:pPr>
      <w:r w:rsidRPr="00DC5205">
        <w:rPr>
          <w:rFonts w:ascii="Arial" w:hAnsi="Arial" w:cs="Arial"/>
          <w:sz w:val="16"/>
          <w:szCs w:val="16"/>
        </w:rPr>
        <w:t>PROVIDER</w:t>
      </w:r>
      <w:r w:rsidRPr="00DC5205">
        <w:rPr>
          <w:rFonts w:ascii="Arial" w:hAnsi="Arial" w:cs="Arial"/>
          <w:spacing w:val="30"/>
          <w:sz w:val="16"/>
          <w:szCs w:val="16"/>
        </w:rPr>
        <w:t xml:space="preserve"> </w:t>
      </w:r>
      <w:r w:rsidRPr="00DC5205">
        <w:rPr>
          <w:rFonts w:ascii="Arial" w:hAnsi="Arial" w:cs="Arial"/>
          <w:sz w:val="16"/>
          <w:szCs w:val="16"/>
        </w:rPr>
        <w:t>shall</w:t>
      </w:r>
      <w:r w:rsidRPr="00DC5205">
        <w:rPr>
          <w:rFonts w:ascii="Arial" w:hAnsi="Arial" w:cs="Arial"/>
          <w:spacing w:val="28"/>
          <w:sz w:val="16"/>
          <w:szCs w:val="16"/>
        </w:rPr>
        <w:t xml:space="preserve"> </w:t>
      </w:r>
      <w:r w:rsidRPr="00DC5205">
        <w:rPr>
          <w:rFonts w:ascii="Arial" w:hAnsi="Arial" w:cs="Arial"/>
          <w:sz w:val="16"/>
          <w:szCs w:val="16"/>
        </w:rPr>
        <w:t>comply</w:t>
      </w:r>
      <w:r w:rsidRPr="00DC5205">
        <w:rPr>
          <w:rFonts w:ascii="Arial" w:hAnsi="Arial" w:cs="Arial"/>
          <w:spacing w:val="26"/>
          <w:sz w:val="16"/>
          <w:szCs w:val="16"/>
        </w:rPr>
        <w:t xml:space="preserve"> </w:t>
      </w:r>
      <w:r w:rsidRPr="00DC5205">
        <w:rPr>
          <w:rFonts w:ascii="Arial" w:hAnsi="Arial" w:cs="Arial"/>
          <w:sz w:val="16"/>
          <w:szCs w:val="16"/>
        </w:rPr>
        <w:t>with</w:t>
      </w:r>
      <w:r w:rsidRPr="00DC5205">
        <w:rPr>
          <w:rFonts w:ascii="Arial" w:hAnsi="Arial" w:cs="Arial"/>
          <w:spacing w:val="28"/>
          <w:sz w:val="16"/>
          <w:szCs w:val="16"/>
        </w:rPr>
        <w:t xml:space="preserve"> </w:t>
      </w:r>
      <w:proofErr w:type="gramStart"/>
      <w:r w:rsidRPr="00DC5205">
        <w:rPr>
          <w:rFonts w:ascii="Arial" w:hAnsi="Arial" w:cs="Arial"/>
          <w:sz w:val="16"/>
          <w:szCs w:val="16"/>
        </w:rPr>
        <w:t>any</w:t>
      </w:r>
      <w:r w:rsidRPr="00DC5205">
        <w:rPr>
          <w:rFonts w:ascii="Arial" w:hAnsi="Arial" w:cs="Arial"/>
          <w:spacing w:val="29"/>
          <w:sz w:val="16"/>
          <w:szCs w:val="16"/>
        </w:rPr>
        <w:t xml:space="preserve"> </w:t>
      </w:r>
      <w:r w:rsidRPr="00DC5205">
        <w:rPr>
          <w:rFonts w:ascii="Arial" w:hAnsi="Arial" w:cs="Arial"/>
          <w:sz w:val="16"/>
          <w:szCs w:val="16"/>
        </w:rPr>
        <w:t>and</w:t>
      </w:r>
      <w:r w:rsidRPr="00DC5205">
        <w:rPr>
          <w:rFonts w:ascii="Arial" w:hAnsi="Arial" w:cs="Arial"/>
          <w:spacing w:val="28"/>
          <w:sz w:val="16"/>
          <w:szCs w:val="16"/>
        </w:rPr>
        <w:t xml:space="preserve"> </w:t>
      </w:r>
      <w:r w:rsidRPr="00DC5205">
        <w:rPr>
          <w:rFonts w:ascii="Arial" w:hAnsi="Arial" w:cs="Arial"/>
          <w:sz w:val="16"/>
          <w:szCs w:val="16"/>
        </w:rPr>
        <w:t>all</w:t>
      </w:r>
      <w:proofErr w:type="gramEnd"/>
      <w:r w:rsidRPr="00DC5205">
        <w:rPr>
          <w:rFonts w:ascii="Arial" w:hAnsi="Arial" w:cs="Arial"/>
          <w:spacing w:val="28"/>
          <w:sz w:val="16"/>
          <w:szCs w:val="16"/>
        </w:rPr>
        <w:t xml:space="preserve"> </w:t>
      </w:r>
      <w:r w:rsidRPr="00DC5205">
        <w:rPr>
          <w:rFonts w:ascii="Arial" w:hAnsi="Arial" w:cs="Arial"/>
          <w:sz w:val="16"/>
          <w:szCs w:val="16"/>
        </w:rPr>
        <w:t>applicable</w:t>
      </w:r>
      <w:r w:rsidRPr="00DC5205">
        <w:rPr>
          <w:rFonts w:ascii="Arial" w:hAnsi="Arial" w:cs="Arial"/>
          <w:spacing w:val="27"/>
          <w:sz w:val="16"/>
          <w:szCs w:val="16"/>
        </w:rPr>
        <w:t xml:space="preserve"> </w:t>
      </w:r>
      <w:r w:rsidRPr="00DC5205">
        <w:rPr>
          <w:rFonts w:ascii="Arial" w:hAnsi="Arial" w:cs="Arial"/>
          <w:sz w:val="16"/>
          <w:szCs w:val="16"/>
        </w:rPr>
        <w:t>trade</w:t>
      </w:r>
      <w:r w:rsidRPr="00DC5205">
        <w:rPr>
          <w:rFonts w:ascii="Arial" w:hAnsi="Arial" w:cs="Arial"/>
          <w:spacing w:val="29"/>
          <w:sz w:val="16"/>
          <w:szCs w:val="16"/>
        </w:rPr>
        <w:t xml:space="preserve"> </w:t>
      </w:r>
      <w:r w:rsidRPr="00DC5205">
        <w:rPr>
          <w:rFonts w:ascii="Arial" w:hAnsi="Arial" w:cs="Arial"/>
          <w:sz w:val="16"/>
          <w:szCs w:val="16"/>
        </w:rPr>
        <w:t>regulations</w:t>
      </w:r>
      <w:r w:rsidRPr="00DC5205">
        <w:rPr>
          <w:rFonts w:ascii="Arial" w:hAnsi="Arial" w:cs="Arial"/>
          <w:spacing w:val="28"/>
          <w:sz w:val="16"/>
          <w:szCs w:val="16"/>
        </w:rPr>
        <w:t xml:space="preserve"> </w:t>
      </w:r>
      <w:r w:rsidRPr="00DC5205">
        <w:rPr>
          <w:rFonts w:ascii="Arial" w:hAnsi="Arial" w:cs="Arial"/>
          <w:sz w:val="16"/>
          <w:szCs w:val="16"/>
        </w:rPr>
        <w:t>(including</w:t>
      </w:r>
      <w:r w:rsidRPr="00DC5205">
        <w:rPr>
          <w:rFonts w:ascii="Arial" w:hAnsi="Arial" w:cs="Arial"/>
          <w:spacing w:val="27"/>
          <w:sz w:val="16"/>
          <w:szCs w:val="16"/>
        </w:rPr>
        <w:t xml:space="preserve"> </w:t>
      </w:r>
      <w:r w:rsidRPr="00DC5205">
        <w:rPr>
          <w:rFonts w:ascii="Arial" w:hAnsi="Arial" w:cs="Arial"/>
          <w:sz w:val="16"/>
          <w:szCs w:val="16"/>
        </w:rPr>
        <w:t>but</w:t>
      </w:r>
      <w:r w:rsidRPr="00DC5205">
        <w:rPr>
          <w:rFonts w:ascii="Arial" w:hAnsi="Arial" w:cs="Arial"/>
          <w:spacing w:val="30"/>
          <w:sz w:val="16"/>
          <w:szCs w:val="16"/>
        </w:rPr>
        <w:t xml:space="preserve"> </w:t>
      </w:r>
      <w:r w:rsidRPr="00DC5205">
        <w:rPr>
          <w:rFonts w:ascii="Arial" w:hAnsi="Arial" w:cs="Arial"/>
          <w:sz w:val="16"/>
          <w:szCs w:val="16"/>
        </w:rPr>
        <w:t>not limited</w:t>
      </w:r>
      <w:r w:rsidRPr="00DC5205">
        <w:rPr>
          <w:rFonts w:ascii="Arial" w:hAnsi="Arial" w:cs="Arial"/>
          <w:spacing w:val="-7"/>
          <w:sz w:val="16"/>
          <w:szCs w:val="16"/>
        </w:rPr>
        <w:t xml:space="preserve"> </w:t>
      </w:r>
      <w:r w:rsidRPr="00DC5205">
        <w:rPr>
          <w:rFonts w:ascii="Arial" w:hAnsi="Arial" w:cs="Arial"/>
          <w:sz w:val="16"/>
          <w:szCs w:val="16"/>
        </w:rPr>
        <w:t>to</w:t>
      </w:r>
      <w:r w:rsidRPr="00DC5205">
        <w:rPr>
          <w:rFonts w:ascii="Arial" w:hAnsi="Arial" w:cs="Arial"/>
          <w:spacing w:val="-11"/>
          <w:sz w:val="16"/>
          <w:szCs w:val="16"/>
        </w:rPr>
        <w:t xml:space="preserve"> </w:t>
      </w:r>
      <w:r w:rsidRPr="00DC5205">
        <w:rPr>
          <w:rFonts w:ascii="Arial" w:hAnsi="Arial" w:cs="Arial"/>
          <w:sz w:val="16"/>
          <w:szCs w:val="16"/>
        </w:rPr>
        <w:t>those</w:t>
      </w:r>
      <w:r w:rsidRPr="00DC5205">
        <w:rPr>
          <w:rFonts w:ascii="Arial" w:hAnsi="Arial" w:cs="Arial"/>
          <w:spacing w:val="-4"/>
          <w:sz w:val="16"/>
          <w:szCs w:val="16"/>
        </w:rPr>
        <w:t xml:space="preserve"> </w:t>
      </w:r>
      <w:r w:rsidRPr="00DC5205">
        <w:rPr>
          <w:rFonts w:ascii="Arial" w:hAnsi="Arial" w:cs="Arial"/>
          <w:sz w:val="16"/>
          <w:szCs w:val="16"/>
        </w:rPr>
        <w:t>on</w:t>
      </w:r>
      <w:r w:rsidRPr="00DC5205">
        <w:rPr>
          <w:rFonts w:ascii="Arial" w:hAnsi="Arial" w:cs="Arial"/>
          <w:spacing w:val="-7"/>
          <w:sz w:val="16"/>
          <w:szCs w:val="16"/>
        </w:rPr>
        <w:t xml:space="preserve"> </w:t>
      </w:r>
      <w:r w:rsidRPr="00DC5205">
        <w:rPr>
          <w:rFonts w:ascii="Arial" w:hAnsi="Arial" w:cs="Arial"/>
          <w:sz w:val="16"/>
          <w:szCs w:val="16"/>
        </w:rPr>
        <w:t>embargo</w:t>
      </w:r>
      <w:r w:rsidRPr="00DC5205">
        <w:rPr>
          <w:rFonts w:ascii="Arial" w:hAnsi="Arial" w:cs="Arial"/>
          <w:spacing w:val="-8"/>
          <w:sz w:val="16"/>
          <w:szCs w:val="16"/>
        </w:rPr>
        <w:t xml:space="preserve"> </w:t>
      </w:r>
      <w:r w:rsidRPr="00DC5205">
        <w:rPr>
          <w:rFonts w:ascii="Arial" w:hAnsi="Arial" w:cs="Arial"/>
          <w:sz w:val="16"/>
          <w:szCs w:val="16"/>
        </w:rPr>
        <w:t>and</w:t>
      </w:r>
      <w:r w:rsidRPr="00DC5205">
        <w:rPr>
          <w:rFonts w:ascii="Arial" w:hAnsi="Arial" w:cs="Arial"/>
          <w:spacing w:val="-5"/>
          <w:sz w:val="16"/>
          <w:szCs w:val="16"/>
        </w:rPr>
        <w:t xml:space="preserve"> </w:t>
      </w:r>
      <w:r w:rsidRPr="00DC5205">
        <w:rPr>
          <w:rFonts w:ascii="Arial" w:hAnsi="Arial" w:cs="Arial"/>
          <w:sz w:val="16"/>
          <w:szCs w:val="16"/>
        </w:rPr>
        <w:t>embargoed</w:t>
      </w:r>
      <w:r w:rsidRPr="00DC5205">
        <w:rPr>
          <w:rFonts w:ascii="Arial" w:hAnsi="Arial" w:cs="Arial"/>
          <w:spacing w:val="-7"/>
          <w:sz w:val="16"/>
          <w:szCs w:val="16"/>
        </w:rPr>
        <w:t xml:space="preserve"> </w:t>
      </w:r>
      <w:r w:rsidRPr="00DC5205">
        <w:rPr>
          <w:rFonts w:ascii="Arial" w:hAnsi="Arial" w:cs="Arial"/>
          <w:sz w:val="16"/>
          <w:szCs w:val="16"/>
        </w:rPr>
        <w:t>countries)</w:t>
      </w:r>
      <w:r w:rsidRPr="00DC5205">
        <w:rPr>
          <w:rFonts w:ascii="Arial" w:hAnsi="Arial" w:cs="Arial"/>
          <w:spacing w:val="-6"/>
          <w:sz w:val="16"/>
          <w:szCs w:val="16"/>
        </w:rPr>
        <w:t xml:space="preserve"> </w:t>
      </w:r>
      <w:r w:rsidRPr="00DC5205">
        <w:rPr>
          <w:rFonts w:ascii="Arial" w:hAnsi="Arial" w:cs="Arial"/>
          <w:sz w:val="16"/>
          <w:szCs w:val="16"/>
        </w:rPr>
        <w:t>and</w:t>
      </w:r>
      <w:r w:rsidRPr="00DC5205">
        <w:rPr>
          <w:rFonts w:ascii="Arial" w:hAnsi="Arial" w:cs="Arial"/>
          <w:spacing w:val="-6"/>
          <w:sz w:val="16"/>
          <w:szCs w:val="16"/>
        </w:rPr>
        <w:t xml:space="preserve"> </w:t>
      </w:r>
      <w:r w:rsidRPr="00DC5205">
        <w:rPr>
          <w:rFonts w:ascii="Arial" w:hAnsi="Arial" w:cs="Arial"/>
          <w:sz w:val="16"/>
          <w:szCs w:val="16"/>
        </w:rPr>
        <w:t>shall</w:t>
      </w:r>
      <w:r w:rsidRPr="00DC5205">
        <w:rPr>
          <w:rFonts w:ascii="Arial" w:hAnsi="Arial" w:cs="Arial"/>
          <w:spacing w:val="-8"/>
          <w:sz w:val="16"/>
          <w:szCs w:val="16"/>
        </w:rPr>
        <w:t xml:space="preserve"> </w:t>
      </w:r>
      <w:r w:rsidRPr="00DC5205">
        <w:rPr>
          <w:rFonts w:ascii="Arial" w:hAnsi="Arial" w:cs="Arial"/>
          <w:sz w:val="16"/>
          <w:szCs w:val="16"/>
        </w:rPr>
        <w:t>take</w:t>
      </w:r>
      <w:r w:rsidRPr="00DC5205">
        <w:rPr>
          <w:rFonts w:ascii="Arial" w:hAnsi="Arial" w:cs="Arial"/>
          <w:spacing w:val="-4"/>
          <w:sz w:val="16"/>
          <w:szCs w:val="16"/>
        </w:rPr>
        <w:t xml:space="preserve"> </w:t>
      </w:r>
      <w:r w:rsidRPr="00DC5205">
        <w:rPr>
          <w:rFonts w:ascii="Arial" w:hAnsi="Arial" w:cs="Arial"/>
          <w:sz w:val="16"/>
          <w:szCs w:val="16"/>
        </w:rPr>
        <w:t>all</w:t>
      </w:r>
      <w:r w:rsidRPr="00DC5205">
        <w:rPr>
          <w:rFonts w:ascii="Arial" w:hAnsi="Arial" w:cs="Arial"/>
          <w:spacing w:val="-8"/>
          <w:sz w:val="16"/>
          <w:szCs w:val="16"/>
        </w:rPr>
        <w:t xml:space="preserve"> </w:t>
      </w:r>
      <w:r w:rsidRPr="00DC5205">
        <w:rPr>
          <w:rFonts w:ascii="Arial" w:hAnsi="Arial" w:cs="Arial"/>
          <w:sz w:val="16"/>
          <w:szCs w:val="16"/>
        </w:rPr>
        <w:t>the</w:t>
      </w:r>
      <w:r w:rsidRPr="00DC5205">
        <w:rPr>
          <w:rFonts w:ascii="Arial" w:hAnsi="Arial" w:cs="Arial"/>
          <w:spacing w:val="-7"/>
          <w:sz w:val="16"/>
          <w:szCs w:val="16"/>
        </w:rPr>
        <w:t xml:space="preserve"> </w:t>
      </w:r>
      <w:r w:rsidRPr="00DC5205">
        <w:rPr>
          <w:rFonts w:ascii="Arial" w:hAnsi="Arial" w:cs="Arial"/>
          <w:sz w:val="16"/>
          <w:szCs w:val="16"/>
        </w:rPr>
        <w:t>necessary</w:t>
      </w:r>
      <w:r w:rsidRPr="00DC5205">
        <w:rPr>
          <w:rFonts w:ascii="Arial" w:hAnsi="Arial" w:cs="Arial"/>
          <w:spacing w:val="-4"/>
          <w:sz w:val="16"/>
          <w:szCs w:val="16"/>
        </w:rPr>
        <w:t xml:space="preserve"> </w:t>
      </w:r>
      <w:r w:rsidRPr="00DC5205">
        <w:rPr>
          <w:rFonts w:ascii="Arial" w:hAnsi="Arial" w:cs="Arial"/>
          <w:sz w:val="16"/>
          <w:szCs w:val="16"/>
        </w:rPr>
        <w:t>measures</w:t>
      </w:r>
      <w:r w:rsidRPr="00DC5205">
        <w:rPr>
          <w:rFonts w:ascii="Arial" w:hAnsi="Arial" w:cs="Arial"/>
          <w:spacing w:val="-8"/>
          <w:sz w:val="16"/>
          <w:szCs w:val="16"/>
        </w:rPr>
        <w:t xml:space="preserve"> </w:t>
      </w:r>
      <w:r w:rsidRPr="00DC5205">
        <w:rPr>
          <w:rFonts w:ascii="Arial" w:hAnsi="Arial" w:cs="Arial"/>
          <w:sz w:val="16"/>
          <w:szCs w:val="16"/>
        </w:rPr>
        <w:t>not</w:t>
      </w:r>
      <w:r w:rsidRPr="00DC5205">
        <w:rPr>
          <w:rFonts w:ascii="Arial" w:hAnsi="Arial" w:cs="Arial"/>
          <w:spacing w:val="-8"/>
          <w:sz w:val="16"/>
          <w:szCs w:val="16"/>
        </w:rPr>
        <w:t xml:space="preserve"> </w:t>
      </w:r>
      <w:r w:rsidRPr="00DC5205">
        <w:rPr>
          <w:rFonts w:ascii="Arial" w:hAnsi="Arial" w:cs="Arial"/>
          <w:sz w:val="16"/>
          <w:szCs w:val="16"/>
        </w:rPr>
        <w:t>to</w:t>
      </w:r>
      <w:r w:rsidRPr="00DC5205">
        <w:rPr>
          <w:rFonts w:ascii="Arial" w:hAnsi="Arial" w:cs="Arial"/>
          <w:spacing w:val="-8"/>
          <w:sz w:val="16"/>
          <w:szCs w:val="16"/>
        </w:rPr>
        <w:t xml:space="preserve"> </w:t>
      </w:r>
      <w:r w:rsidRPr="00DC5205">
        <w:rPr>
          <w:rFonts w:ascii="Arial" w:hAnsi="Arial" w:cs="Arial"/>
          <w:sz w:val="16"/>
          <w:szCs w:val="16"/>
        </w:rPr>
        <w:t>work</w:t>
      </w:r>
      <w:r w:rsidRPr="00DC5205">
        <w:rPr>
          <w:rFonts w:ascii="Arial" w:hAnsi="Arial" w:cs="Arial"/>
          <w:spacing w:val="-7"/>
          <w:sz w:val="16"/>
          <w:szCs w:val="16"/>
        </w:rPr>
        <w:t xml:space="preserve"> </w:t>
      </w:r>
      <w:r w:rsidRPr="00DC5205">
        <w:rPr>
          <w:rFonts w:ascii="Arial" w:hAnsi="Arial" w:cs="Arial"/>
          <w:sz w:val="16"/>
          <w:szCs w:val="16"/>
        </w:rPr>
        <w:t>with</w:t>
      </w:r>
      <w:r w:rsidRPr="00DC5205">
        <w:rPr>
          <w:rFonts w:ascii="Arial" w:hAnsi="Arial" w:cs="Arial"/>
          <w:spacing w:val="-10"/>
          <w:sz w:val="16"/>
          <w:szCs w:val="16"/>
        </w:rPr>
        <w:t xml:space="preserve"> </w:t>
      </w:r>
      <w:r w:rsidRPr="00DC5205">
        <w:rPr>
          <w:rFonts w:ascii="Arial" w:hAnsi="Arial" w:cs="Arial"/>
          <w:sz w:val="16"/>
          <w:szCs w:val="16"/>
        </w:rPr>
        <w:t>entities or individuals</w:t>
      </w:r>
      <w:r w:rsidRPr="00DC5205">
        <w:rPr>
          <w:rFonts w:ascii="Arial" w:hAnsi="Arial" w:cs="Arial"/>
          <w:spacing w:val="-1"/>
          <w:sz w:val="16"/>
          <w:szCs w:val="16"/>
        </w:rPr>
        <w:t xml:space="preserve"> </w:t>
      </w:r>
      <w:r w:rsidRPr="00DC5205">
        <w:rPr>
          <w:rFonts w:ascii="Arial" w:hAnsi="Arial" w:cs="Arial"/>
          <w:sz w:val="16"/>
          <w:szCs w:val="16"/>
        </w:rPr>
        <w:t>who</w:t>
      </w:r>
      <w:r w:rsidRPr="00DC5205">
        <w:rPr>
          <w:rFonts w:ascii="Arial" w:hAnsi="Arial" w:cs="Arial"/>
          <w:spacing w:val="-3"/>
          <w:sz w:val="16"/>
          <w:szCs w:val="16"/>
        </w:rPr>
        <w:t xml:space="preserve"> </w:t>
      </w:r>
      <w:r w:rsidRPr="00DC5205">
        <w:rPr>
          <w:rFonts w:ascii="Arial" w:hAnsi="Arial" w:cs="Arial"/>
          <w:sz w:val="16"/>
          <w:szCs w:val="16"/>
        </w:rPr>
        <w:t>are</w:t>
      </w:r>
      <w:r w:rsidRPr="00DC5205">
        <w:rPr>
          <w:rFonts w:ascii="Arial" w:hAnsi="Arial" w:cs="Arial"/>
          <w:spacing w:val="-2"/>
          <w:sz w:val="16"/>
          <w:szCs w:val="16"/>
        </w:rPr>
        <w:t xml:space="preserve"> </w:t>
      </w:r>
      <w:r w:rsidRPr="00DC5205">
        <w:rPr>
          <w:rFonts w:ascii="Arial" w:hAnsi="Arial" w:cs="Arial"/>
          <w:sz w:val="16"/>
          <w:szCs w:val="16"/>
        </w:rPr>
        <w:t>on</w:t>
      </w:r>
      <w:r w:rsidRPr="00DC5205">
        <w:rPr>
          <w:rFonts w:ascii="Arial" w:hAnsi="Arial" w:cs="Arial"/>
          <w:spacing w:val="-1"/>
          <w:sz w:val="16"/>
          <w:szCs w:val="16"/>
        </w:rPr>
        <w:t xml:space="preserve"> </w:t>
      </w:r>
      <w:r w:rsidRPr="00DC5205">
        <w:rPr>
          <w:rFonts w:ascii="Arial" w:hAnsi="Arial" w:cs="Arial"/>
          <w:sz w:val="16"/>
          <w:szCs w:val="16"/>
        </w:rPr>
        <w:t>any (national</w:t>
      </w:r>
      <w:r w:rsidRPr="00DC5205">
        <w:rPr>
          <w:rFonts w:ascii="Arial" w:hAnsi="Arial" w:cs="Arial"/>
          <w:spacing w:val="-1"/>
          <w:sz w:val="16"/>
          <w:szCs w:val="16"/>
        </w:rPr>
        <w:t xml:space="preserve"> </w:t>
      </w:r>
      <w:r w:rsidRPr="00DC5205">
        <w:rPr>
          <w:rFonts w:ascii="Arial" w:hAnsi="Arial" w:cs="Arial"/>
          <w:sz w:val="16"/>
          <w:szCs w:val="16"/>
        </w:rPr>
        <w:t>or international)</w:t>
      </w:r>
      <w:r w:rsidRPr="00DC5205">
        <w:rPr>
          <w:rFonts w:ascii="Arial" w:hAnsi="Arial" w:cs="Arial"/>
          <w:spacing w:val="-2"/>
          <w:sz w:val="16"/>
          <w:szCs w:val="16"/>
        </w:rPr>
        <w:t xml:space="preserve"> </w:t>
      </w:r>
      <w:r w:rsidRPr="00DC5205">
        <w:rPr>
          <w:rFonts w:ascii="Arial" w:hAnsi="Arial" w:cs="Arial"/>
          <w:sz w:val="16"/>
          <w:szCs w:val="16"/>
        </w:rPr>
        <w:t>sanctions</w:t>
      </w:r>
      <w:r w:rsidRPr="00DC5205">
        <w:rPr>
          <w:rFonts w:ascii="Arial" w:hAnsi="Arial" w:cs="Arial"/>
          <w:spacing w:val="-2"/>
          <w:sz w:val="16"/>
          <w:szCs w:val="16"/>
        </w:rPr>
        <w:t xml:space="preserve"> </w:t>
      </w:r>
      <w:r w:rsidRPr="00DC5205">
        <w:rPr>
          <w:rFonts w:ascii="Arial" w:hAnsi="Arial" w:cs="Arial"/>
          <w:sz w:val="16"/>
          <w:szCs w:val="16"/>
        </w:rPr>
        <w:t>and</w:t>
      </w:r>
      <w:r w:rsidRPr="00DC5205">
        <w:rPr>
          <w:rFonts w:ascii="Arial" w:hAnsi="Arial" w:cs="Arial"/>
          <w:spacing w:val="-1"/>
          <w:sz w:val="16"/>
          <w:szCs w:val="16"/>
        </w:rPr>
        <w:t xml:space="preserve"> </w:t>
      </w:r>
      <w:r w:rsidRPr="00DC5205">
        <w:rPr>
          <w:rFonts w:ascii="Arial" w:hAnsi="Arial" w:cs="Arial"/>
          <w:sz w:val="16"/>
          <w:szCs w:val="16"/>
        </w:rPr>
        <w:t>similar</w:t>
      </w:r>
      <w:r w:rsidRPr="00DC5205">
        <w:rPr>
          <w:rFonts w:ascii="Arial" w:hAnsi="Arial" w:cs="Arial"/>
          <w:spacing w:val="-2"/>
          <w:sz w:val="16"/>
          <w:szCs w:val="16"/>
        </w:rPr>
        <w:t xml:space="preserve"> </w:t>
      </w:r>
      <w:r w:rsidRPr="00DC5205">
        <w:rPr>
          <w:rFonts w:ascii="Arial" w:hAnsi="Arial" w:cs="Arial"/>
          <w:sz w:val="16"/>
          <w:szCs w:val="16"/>
        </w:rPr>
        <w:t>restrictions</w:t>
      </w:r>
      <w:r w:rsidRPr="00DC5205">
        <w:rPr>
          <w:rFonts w:ascii="Arial" w:hAnsi="Arial" w:cs="Arial"/>
          <w:spacing w:val="-2"/>
          <w:sz w:val="16"/>
          <w:szCs w:val="16"/>
        </w:rPr>
        <w:t xml:space="preserve"> </w:t>
      </w:r>
      <w:r w:rsidRPr="00DC5205">
        <w:rPr>
          <w:rFonts w:ascii="Arial" w:hAnsi="Arial" w:cs="Arial"/>
          <w:sz w:val="16"/>
          <w:szCs w:val="16"/>
        </w:rPr>
        <w:t>lists.</w:t>
      </w:r>
    </w:p>
    <w:p w14:paraId="76D157D2" w14:textId="77777777" w:rsidR="00435087" w:rsidRPr="00DC5205" w:rsidRDefault="00435087" w:rsidP="005D02B4">
      <w:pPr>
        <w:kinsoku w:val="0"/>
        <w:overflowPunct w:val="0"/>
        <w:autoSpaceDE w:val="0"/>
        <w:autoSpaceDN w:val="0"/>
        <w:adjustRightInd w:val="0"/>
        <w:spacing w:before="3" w:after="0" w:line="240" w:lineRule="auto"/>
        <w:rPr>
          <w:rFonts w:ascii="Arial" w:hAnsi="Arial" w:cs="Arial"/>
          <w:sz w:val="16"/>
          <w:szCs w:val="16"/>
        </w:rPr>
      </w:pPr>
    </w:p>
    <w:p w14:paraId="5E6E97DE" w14:textId="3A708554" w:rsidR="006E7B74" w:rsidRPr="00DC5205" w:rsidRDefault="006E7B74" w:rsidP="005D02B4">
      <w:pPr>
        <w:kinsoku w:val="0"/>
        <w:overflowPunct w:val="0"/>
        <w:autoSpaceDE w:val="0"/>
        <w:autoSpaceDN w:val="0"/>
        <w:adjustRightInd w:val="0"/>
        <w:spacing w:after="0" w:line="276" w:lineRule="auto"/>
        <w:ind w:right="100"/>
        <w:jc w:val="both"/>
        <w:rPr>
          <w:rFonts w:ascii="Arial" w:hAnsi="Arial" w:cs="Arial"/>
          <w:b/>
          <w:bCs/>
          <w:spacing w:val="15"/>
          <w:sz w:val="16"/>
          <w:szCs w:val="16"/>
        </w:rPr>
      </w:pPr>
      <w:r w:rsidRPr="00DC5205">
        <w:rPr>
          <w:rFonts w:ascii="Arial" w:hAnsi="Arial" w:cs="Arial"/>
          <w:b/>
          <w:bCs/>
          <w:sz w:val="16"/>
          <w:szCs w:val="16"/>
        </w:rPr>
        <w:t>13.3.6 CONFLICT</w:t>
      </w:r>
      <w:r w:rsidRPr="00DC5205">
        <w:rPr>
          <w:rFonts w:ascii="Arial" w:hAnsi="Arial" w:cs="Arial"/>
          <w:b/>
          <w:bCs/>
          <w:spacing w:val="12"/>
          <w:sz w:val="16"/>
          <w:szCs w:val="16"/>
        </w:rPr>
        <w:t xml:space="preserve"> </w:t>
      </w:r>
      <w:r w:rsidRPr="00DC5205">
        <w:rPr>
          <w:rFonts w:ascii="Arial" w:hAnsi="Arial" w:cs="Arial"/>
          <w:b/>
          <w:bCs/>
          <w:sz w:val="16"/>
          <w:szCs w:val="16"/>
        </w:rPr>
        <w:t>MINERALS</w:t>
      </w:r>
    </w:p>
    <w:p w14:paraId="4A613704" w14:textId="77777777" w:rsidR="006E7B74" w:rsidRPr="00DC5205" w:rsidRDefault="006E7B74" w:rsidP="005D02B4">
      <w:pPr>
        <w:kinsoku w:val="0"/>
        <w:overflowPunct w:val="0"/>
        <w:autoSpaceDE w:val="0"/>
        <w:autoSpaceDN w:val="0"/>
        <w:adjustRightInd w:val="0"/>
        <w:spacing w:after="0" w:line="276" w:lineRule="auto"/>
        <w:ind w:right="100"/>
        <w:jc w:val="both"/>
        <w:rPr>
          <w:rFonts w:ascii="Arial" w:hAnsi="Arial" w:cs="Arial"/>
          <w:b/>
          <w:bCs/>
          <w:spacing w:val="15"/>
          <w:sz w:val="16"/>
          <w:szCs w:val="16"/>
        </w:rPr>
      </w:pPr>
    </w:p>
    <w:p w14:paraId="275AA59F" w14:textId="1D815ABF" w:rsidR="009C5E7D" w:rsidRPr="00DC5205" w:rsidRDefault="00435087" w:rsidP="005D02B4">
      <w:pPr>
        <w:kinsoku w:val="0"/>
        <w:overflowPunct w:val="0"/>
        <w:autoSpaceDE w:val="0"/>
        <w:autoSpaceDN w:val="0"/>
        <w:adjustRightInd w:val="0"/>
        <w:spacing w:after="0" w:line="276" w:lineRule="auto"/>
        <w:ind w:right="100"/>
        <w:jc w:val="both"/>
        <w:rPr>
          <w:rFonts w:ascii="Arial" w:hAnsi="Arial" w:cs="Arial"/>
          <w:sz w:val="16"/>
          <w:szCs w:val="16"/>
        </w:rPr>
      </w:pPr>
      <w:r w:rsidRPr="00DC5205">
        <w:rPr>
          <w:rFonts w:ascii="Arial" w:hAnsi="Arial" w:cs="Arial"/>
          <w:sz w:val="16"/>
          <w:szCs w:val="16"/>
        </w:rPr>
        <w:t>PROVIDER</w:t>
      </w:r>
      <w:r w:rsidRPr="00DC5205">
        <w:rPr>
          <w:rFonts w:ascii="Arial" w:hAnsi="Arial" w:cs="Arial"/>
          <w:spacing w:val="15"/>
          <w:sz w:val="16"/>
          <w:szCs w:val="16"/>
        </w:rPr>
        <w:t xml:space="preserve"> </w:t>
      </w:r>
      <w:r w:rsidRPr="00DC5205">
        <w:rPr>
          <w:rFonts w:ascii="Arial" w:hAnsi="Arial" w:cs="Arial"/>
          <w:sz w:val="16"/>
          <w:szCs w:val="16"/>
        </w:rPr>
        <w:t>shall</w:t>
      </w:r>
      <w:r w:rsidRPr="00DC5205">
        <w:rPr>
          <w:rFonts w:ascii="Arial" w:hAnsi="Arial" w:cs="Arial"/>
          <w:spacing w:val="13"/>
          <w:sz w:val="16"/>
          <w:szCs w:val="16"/>
        </w:rPr>
        <w:t xml:space="preserve"> </w:t>
      </w:r>
      <w:r w:rsidRPr="00DC5205">
        <w:rPr>
          <w:rFonts w:ascii="Arial" w:hAnsi="Arial" w:cs="Arial"/>
          <w:sz w:val="16"/>
          <w:szCs w:val="16"/>
        </w:rPr>
        <w:t>not</w:t>
      </w:r>
      <w:r w:rsidRPr="00DC5205">
        <w:rPr>
          <w:rFonts w:ascii="Arial" w:hAnsi="Arial" w:cs="Arial"/>
          <w:spacing w:val="15"/>
          <w:sz w:val="16"/>
          <w:szCs w:val="16"/>
        </w:rPr>
        <w:t xml:space="preserve"> </w:t>
      </w:r>
      <w:r w:rsidRPr="00DC5205">
        <w:rPr>
          <w:rFonts w:ascii="Arial" w:hAnsi="Arial" w:cs="Arial"/>
          <w:sz w:val="16"/>
          <w:szCs w:val="16"/>
        </w:rPr>
        <w:t>use,</w:t>
      </w:r>
      <w:r w:rsidRPr="00DC5205">
        <w:rPr>
          <w:rFonts w:ascii="Arial" w:hAnsi="Arial" w:cs="Arial"/>
          <w:spacing w:val="15"/>
          <w:sz w:val="16"/>
          <w:szCs w:val="16"/>
        </w:rPr>
        <w:t xml:space="preserve"> </w:t>
      </w:r>
      <w:r w:rsidRPr="00DC5205">
        <w:rPr>
          <w:rFonts w:ascii="Arial" w:hAnsi="Arial" w:cs="Arial"/>
          <w:sz w:val="16"/>
          <w:szCs w:val="16"/>
        </w:rPr>
        <w:t>and</w:t>
      </w:r>
      <w:r w:rsidRPr="00DC5205">
        <w:rPr>
          <w:rFonts w:ascii="Arial" w:hAnsi="Arial" w:cs="Arial"/>
          <w:spacing w:val="14"/>
          <w:sz w:val="16"/>
          <w:szCs w:val="16"/>
        </w:rPr>
        <w:t xml:space="preserve"> </w:t>
      </w:r>
      <w:r w:rsidRPr="00DC5205">
        <w:rPr>
          <w:rFonts w:ascii="Arial" w:hAnsi="Arial" w:cs="Arial"/>
          <w:sz w:val="16"/>
          <w:szCs w:val="16"/>
        </w:rPr>
        <w:t>shall</w:t>
      </w:r>
      <w:r w:rsidRPr="00DC5205">
        <w:rPr>
          <w:rFonts w:ascii="Arial" w:hAnsi="Arial" w:cs="Arial"/>
          <w:spacing w:val="13"/>
          <w:sz w:val="16"/>
          <w:szCs w:val="16"/>
        </w:rPr>
        <w:t xml:space="preserve"> </w:t>
      </w:r>
      <w:r w:rsidRPr="00DC5205">
        <w:rPr>
          <w:rFonts w:ascii="Arial" w:hAnsi="Arial" w:cs="Arial"/>
          <w:sz w:val="16"/>
          <w:szCs w:val="16"/>
        </w:rPr>
        <w:t>not</w:t>
      </w:r>
      <w:r w:rsidRPr="00DC5205">
        <w:rPr>
          <w:rFonts w:ascii="Arial" w:hAnsi="Arial" w:cs="Arial"/>
          <w:spacing w:val="15"/>
          <w:sz w:val="16"/>
          <w:szCs w:val="16"/>
        </w:rPr>
        <w:t xml:space="preserve"> </w:t>
      </w:r>
      <w:r w:rsidRPr="00DC5205">
        <w:rPr>
          <w:rFonts w:ascii="Arial" w:hAnsi="Arial" w:cs="Arial"/>
          <w:sz w:val="16"/>
          <w:szCs w:val="16"/>
        </w:rPr>
        <w:t>allow</w:t>
      </w:r>
      <w:r w:rsidRPr="00DC5205">
        <w:rPr>
          <w:rFonts w:ascii="Arial" w:hAnsi="Arial" w:cs="Arial"/>
          <w:spacing w:val="12"/>
          <w:sz w:val="16"/>
          <w:szCs w:val="16"/>
        </w:rPr>
        <w:t xml:space="preserve"> </w:t>
      </w:r>
      <w:r w:rsidRPr="00DC5205">
        <w:rPr>
          <w:rFonts w:ascii="Arial" w:hAnsi="Arial" w:cs="Arial"/>
          <w:sz w:val="16"/>
          <w:szCs w:val="16"/>
        </w:rPr>
        <w:t>to</w:t>
      </w:r>
      <w:r w:rsidRPr="00DC5205">
        <w:rPr>
          <w:rFonts w:ascii="Arial" w:hAnsi="Arial" w:cs="Arial"/>
          <w:spacing w:val="13"/>
          <w:sz w:val="16"/>
          <w:szCs w:val="16"/>
        </w:rPr>
        <w:t xml:space="preserve"> </w:t>
      </w:r>
      <w:r w:rsidRPr="00DC5205">
        <w:rPr>
          <w:rFonts w:ascii="Arial" w:hAnsi="Arial" w:cs="Arial"/>
          <w:sz w:val="16"/>
          <w:szCs w:val="16"/>
        </w:rPr>
        <w:t>be</w:t>
      </w:r>
      <w:r w:rsidRPr="00DC5205">
        <w:rPr>
          <w:rFonts w:ascii="Arial" w:hAnsi="Arial" w:cs="Arial"/>
          <w:spacing w:val="12"/>
          <w:sz w:val="16"/>
          <w:szCs w:val="16"/>
        </w:rPr>
        <w:t xml:space="preserve"> </w:t>
      </w:r>
      <w:r w:rsidRPr="00DC5205">
        <w:rPr>
          <w:rFonts w:ascii="Arial" w:hAnsi="Arial" w:cs="Arial"/>
          <w:sz w:val="16"/>
          <w:szCs w:val="16"/>
        </w:rPr>
        <w:t>used,</w:t>
      </w:r>
      <w:r w:rsidRPr="00DC5205">
        <w:rPr>
          <w:rFonts w:ascii="Arial" w:hAnsi="Arial" w:cs="Arial"/>
          <w:spacing w:val="14"/>
          <w:sz w:val="16"/>
          <w:szCs w:val="16"/>
        </w:rPr>
        <w:t xml:space="preserve"> </w:t>
      </w:r>
      <w:r w:rsidRPr="00DC5205">
        <w:rPr>
          <w:rFonts w:ascii="Arial" w:hAnsi="Arial" w:cs="Arial"/>
          <w:sz w:val="16"/>
          <w:szCs w:val="16"/>
        </w:rPr>
        <w:t>any</w:t>
      </w:r>
      <w:r w:rsidRPr="00DC5205">
        <w:rPr>
          <w:rFonts w:ascii="Arial" w:hAnsi="Arial" w:cs="Arial"/>
          <w:spacing w:val="15"/>
          <w:sz w:val="16"/>
          <w:szCs w:val="16"/>
        </w:rPr>
        <w:t xml:space="preserve"> </w:t>
      </w:r>
      <w:r w:rsidRPr="00DC5205">
        <w:rPr>
          <w:rFonts w:ascii="Arial" w:hAnsi="Arial" w:cs="Arial"/>
          <w:sz w:val="16"/>
          <w:szCs w:val="16"/>
        </w:rPr>
        <w:t>(a)</w:t>
      </w:r>
      <w:r w:rsidRPr="00DC5205">
        <w:rPr>
          <w:rFonts w:ascii="Arial" w:hAnsi="Arial" w:cs="Arial"/>
          <w:spacing w:val="15"/>
          <w:sz w:val="16"/>
          <w:szCs w:val="16"/>
        </w:rPr>
        <w:t xml:space="preserve"> </w:t>
      </w:r>
      <w:r w:rsidRPr="00DC5205">
        <w:rPr>
          <w:rFonts w:ascii="Arial" w:hAnsi="Arial" w:cs="Arial"/>
          <w:sz w:val="16"/>
          <w:szCs w:val="16"/>
        </w:rPr>
        <w:t>cassiterite,</w:t>
      </w:r>
      <w:r w:rsidRPr="00DC5205">
        <w:rPr>
          <w:rFonts w:ascii="Arial" w:hAnsi="Arial" w:cs="Arial"/>
          <w:spacing w:val="12"/>
          <w:sz w:val="16"/>
          <w:szCs w:val="16"/>
        </w:rPr>
        <w:t xml:space="preserve"> </w:t>
      </w:r>
      <w:r w:rsidRPr="00DC5205">
        <w:rPr>
          <w:rFonts w:ascii="Arial" w:hAnsi="Arial" w:cs="Arial"/>
          <w:sz w:val="16"/>
          <w:szCs w:val="16"/>
        </w:rPr>
        <w:t>columbite-tantalite,</w:t>
      </w:r>
      <w:r w:rsidRPr="00DC5205">
        <w:rPr>
          <w:rFonts w:ascii="Arial" w:hAnsi="Arial" w:cs="Arial"/>
          <w:spacing w:val="15"/>
          <w:sz w:val="16"/>
          <w:szCs w:val="16"/>
        </w:rPr>
        <w:t xml:space="preserve"> </w:t>
      </w:r>
      <w:r w:rsidRPr="00DC5205">
        <w:rPr>
          <w:rFonts w:ascii="Arial" w:hAnsi="Arial" w:cs="Arial"/>
          <w:sz w:val="16"/>
          <w:szCs w:val="16"/>
        </w:rPr>
        <w:t>gold,</w:t>
      </w:r>
      <w:r w:rsidRPr="00DC5205">
        <w:rPr>
          <w:rFonts w:ascii="Arial" w:hAnsi="Arial" w:cs="Arial"/>
          <w:spacing w:val="1"/>
          <w:sz w:val="16"/>
          <w:szCs w:val="16"/>
        </w:rPr>
        <w:t xml:space="preserve"> </w:t>
      </w:r>
      <w:r w:rsidRPr="00DC5205">
        <w:rPr>
          <w:rFonts w:ascii="Arial" w:hAnsi="Arial" w:cs="Arial"/>
          <w:sz w:val="16"/>
          <w:szCs w:val="16"/>
        </w:rPr>
        <w:t>wolframite,</w:t>
      </w:r>
      <w:r w:rsidRPr="00DC5205">
        <w:rPr>
          <w:rFonts w:ascii="Arial" w:hAnsi="Arial" w:cs="Arial"/>
          <w:spacing w:val="22"/>
          <w:sz w:val="16"/>
          <w:szCs w:val="16"/>
        </w:rPr>
        <w:t xml:space="preserve"> </w:t>
      </w:r>
      <w:r w:rsidRPr="00DC5205">
        <w:rPr>
          <w:rFonts w:ascii="Arial" w:hAnsi="Arial" w:cs="Arial"/>
          <w:sz w:val="16"/>
          <w:szCs w:val="16"/>
        </w:rPr>
        <w:t>or</w:t>
      </w:r>
      <w:r w:rsidRPr="00DC5205">
        <w:rPr>
          <w:rFonts w:ascii="Arial" w:hAnsi="Arial" w:cs="Arial"/>
          <w:spacing w:val="22"/>
          <w:sz w:val="16"/>
          <w:szCs w:val="16"/>
        </w:rPr>
        <w:t xml:space="preserve"> </w:t>
      </w:r>
      <w:r w:rsidRPr="00DC5205">
        <w:rPr>
          <w:rFonts w:ascii="Arial" w:hAnsi="Arial" w:cs="Arial"/>
          <w:sz w:val="16"/>
          <w:szCs w:val="16"/>
        </w:rPr>
        <w:t>the</w:t>
      </w:r>
      <w:r w:rsidRPr="00DC5205">
        <w:rPr>
          <w:rFonts w:ascii="Arial" w:hAnsi="Arial" w:cs="Arial"/>
          <w:spacing w:val="24"/>
          <w:sz w:val="16"/>
          <w:szCs w:val="16"/>
        </w:rPr>
        <w:t xml:space="preserve"> </w:t>
      </w:r>
      <w:r w:rsidRPr="00DC5205">
        <w:rPr>
          <w:rFonts w:ascii="Arial" w:hAnsi="Arial" w:cs="Arial"/>
          <w:sz w:val="16"/>
          <w:szCs w:val="16"/>
        </w:rPr>
        <w:t>derivatives</w:t>
      </w:r>
      <w:r w:rsidRPr="00DC5205">
        <w:rPr>
          <w:rFonts w:ascii="Arial" w:hAnsi="Arial" w:cs="Arial"/>
          <w:spacing w:val="23"/>
          <w:sz w:val="16"/>
          <w:szCs w:val="16"/>
        </w:rPr>
        <w:t xml:space="preserve"> </w:t>
      </w:r>
      <w:r w:rsidRPr="00DC5205">
        <w:rPr>
          <w:rFonts w:ascii="Arial" w:hAnsi="Arial" w:cs="Arial"/>
          <w:sz w:val="16"/>
          <w:szCs w:val="16"/>
        </w:rPr>
        <w:t>tantalum,</w:t>
      </w:r>
      <w:r w:rsidRPr="00DC5205">
        <w:rPr>
          <w:rFonts w:ascii="Arial" w:hAnsi="Arial" w:cs="Arial"/>
          <w:spacing w:val="22"/>
          <w:sz w:val="16"/>
          <w:szCs w:val="16"/>
        </w:rPr>
        <w:t xml:space="preserve"> </w:t>
      </w:r>
      <w:r w:rsidRPr="00DC5205">
        <w:rPr>
          <w:rFonts w:ascii="Arial" w:hAnsi="Arial" w:cs="Arial"/>
          <w:sz w:val="16"/>
          <w:szCs w:val="16"/>
        </w:rPr>
        <w:t>tin</w:t>
      </w:r>
      <w:r w:rsidRPr="00DC5205">
        <w:rPr>
          <w:rFonts w:ascii="Arial" w:hAnsi="Arial" w:cs="Arial"/>
          <w:spacing w:val="21"/>
          <w:sz w:val="16"/>
          <w:szCs w:val="16"/>
        </w:rPr>
        <w:t xml:space="preserve"> </w:t>
      </w:r>
      <w:r w:rsidRPr="00DC5205">
        <w:rPr>
          <w:rFonts w:ascii="Arial" w:hAnsi="Arial" w:cs="Arial"/>
          <w:sz w:val="16"/>
          <w:szCs w:val="16"/>
        </w:rPr>
        <w:t>or</w:t>
      </w:r>
      <w:r w:rsidRPr="00DC5205">
        <w:rPr>
          <w:rFonts w:ascii="Arial" w:hAnsi="Arial" w:cs="Arial"/>
          <w:spacing w:val="22"/>
          <w:sz w:val="16"/>
          <w:szCs w:val="16"/>
        </w:rPr>
        <w:t xml:space="preserve"> </w:t>
      </w:r>
      <w:r w:rsidRPr="00DC5205">
        <w:rPr>
          <w:rFonts w:ascii="Arial" w:hAnsi="Arial" w:cs="Arial"/>
          <w:sz w:val="16"/>
          <w:szCs w:val="16"/>
        </w:rPr>
        <w:t>tungsten</w:t>
      </w:r>
      <w:r w:rsidRPr="00DC5205">
        <w:rPr>
          <w:rFonts w:ascii="Arial" w:hAnsi="Arial" w:cs="Arial"/>
          <w:spacing w:val="24"/>
          <w:sz w:val="16"/>
          <w:szCs w:val="16"/>
        </w:rPr>
        <w:t xml:space="preserve"> </w:t>
      </w:r>
      <w:r w:rsidRPr="00DC5205">
        <w:rPr>
          <w:rFonts w:ascii="Arial" w:hAnsi="Arial" w:cs="Arial"/>
          <w:sz w:val="16"/>
          <w:szCs w:val="16"/>
        </w:rPr>
        <w:t>(“</w:t>
      </w:r>
      <w:r w:rsidRPr="00DC5205">
        <w:rPr>
          <w:rFonts w:ascii="Arial" w:hAnsi="Arial" w:cs="Arial"/>
          <w:b/>
          <w:bCs/>
          <w:sz w:val="16"/>
          <w:szCs w:val="16"/>
        </w:rPr>
        <w:t>Initial</w:t>
      </w:r>
      <w:r w:rsidRPr="00DC5205">
        <w:rPr>
          <w:rFonts w:ascii="Arial" w:hAnsi="Arial" w:cs="Arial"/>
          <w:b/>
          <w:bCs/>
          <w:spacing w:val="22"/>
          <w:sz w:val="16"/>
          <w:szCs w:val="16"/>
        </w:rPr>
        <w:t xml:space="preserve"> </w:t>
      </w:r>
      <w:r w:rsidRPr="00DC5205">
        <w:rPr>
          <w:rFonts w:ascii="Arial" w:hAnsi="Arial" w:cs="Arial"/>
          <w:b/>
          <w:bCs/>
          <w:sz w:val="16"/>
          <w:szCs w:val="16"/>
        </w:rPr>
        <w:t>Conflict</w:t>
      </w:r>
      <w:r w:rsidRPr="00DC5205">
        <w:rPr>
          <w:rFonts w:ascii="Arial" w:hAnsi="Arial" w:cs="Arial"/>
          <w:b/>
          <w:bCs/>
          <w:spacing w:val="23"/>
          <w:sz w:val="16"/>
          <w:szCs w:val="16"/>
        </w:rPr>
        <w:t xml:space="preserve"> </w:t>
      </w:r>
      <w:r w:rsidRPr="00DC5205">
        <w:rPr>
          <w:rFonts w:ascii="Arial" w:hAnsi="Arial" w:cs="Arial"/>
          <w:b/>
          <w:bCs/>
          <w:sz w:val="16"/>
          <w:szCs w:val="16"/>
        </w:rPr>
        <w:t>Minerals</w:t>
      </w:r>
      <w:r w:rsidRPr="00DC5205">
        <w:rPr>
          <w:rFonts w:ascii="Arial" w:hAnsi="Arial" w:cs="Arial"/>
          <w:sz w:val="16"/>
          <w:szCs w:val="16"/>
        </w:rPr>
        <w:t>”)</w:t>
      </w:r>
      <w:r w:rsidRPr="00DC5205">
        <w:rPr>
          <w:rFonts w:ascii="Arial" w:hAnsi="Arial" w:cs="Arial"/>
          <w:spacing w:val="22"/>
          <w:sz w:val="16"/>
          <w:szCs w:val="16"/>
        </w:rPr>
        <w:t xml:space="preserve"> </w:t>
      </w:r>
      <w:r w:rsidRPr="00DC5205">
        <w:rPr>
          <w:rFonts w:ascii="Arial" w:hAnsi="Arial" w:cs="Arial"/>
          <w:sz w:val="16"/>
          <w:szCs w:val="16"/>
        </w:rPr>
        <w:t>that</w:t>
      </w:r>
      <w:r w:rsidRPr="00DC5205">
        <w:rPr>
          <w:rFonts w:ascii="Arial" w:hAnsi="Arial" w:cs="Arial"/>
          <w:spacing w:val="24"/>
          <w:sz w:val="16"/>
          <w:szCs w:val="16"/>
        </w:rPr>
        <w:t xml:space="preserve"> </w:t>
      </w:r>
      <w:r w:rsidRPr="00DC5205">
        <w:rPr>
          <w:rFonts w:ascii="Arial" w:hAnsi="Arial" w:cs="Arial"/>
          <w:sz w:val="16"/>
          <w:szCs w:val="16"/>
        </w:rPr>
        <w:t>originated</w:t>
      </w:r>
      <w:r w:rsidRPr="00DC5205">
        <w:rPr>
          <w:rFonts w:ascii="Arial" w:hAnsi="Arial" w:cs="Arial"/>
          <w:spacing w:val="21"/>
          <w:sz w:val="16"/>
          <w:szCs w:val="16"/>
        </w:rPr>
        <w:t xml:space="preserve"> </w:t>
      </w:r>
      <w:r w:rsidRPr="00DC5205">
        <w:rPr>
          <w:rFonts w:ascii="Arial" w:hAnsi="Arial" w:cs="Arial"/>
          <w:sz w:val="16"/>
          <w:szCs w:val="16"/>
        </w:rPr>
        <w:t>in</w:t>
      </w:r>
      <w:r w:rsidRPr="00DC5205">
        <w:rPr>
          <w:rFonts w:ascii="Arial" w:hAnsi="Arial" w:cs="Arial"/>
          <w:spacing w:val="21"/>
          <w:sz w:val="16"/>
          <w:szCs w:val="16"/>
        </w:rPr>
        <w:t xml:space="preserve"> </w:t>
      </w:r>
      <w:r w:rsidRPr="00DC5205">
        <w:rPr>
          <w:rFonts w:ascii="Arial" w:hAnsi="Arial" w:cs="Arial"/>
          <w:sz w:val="16"/>
          <w:szCs w:val="16"/>
        </w:rPr>
        <w:t>the</w:t>
      </w:r>
      <w:r w:rsidRPr="00DC5205">
        <w:rPr>
          <w:rFonts w:ascii="Arial" w:hAnsi="Arial" w:cs="Arial"/>
          <w:spacing w:val="21"/>
          <w:sz w:val="16"/>
          <w:szCs w:val="16"/>
        </w:rPr>
        <w:t xml:space="preserve"> </w:t>
      </w:r>
      <w:r w:rsidRPr="00DC5205">
        <w:rPr>
          <w:rFonts w:ascii="Arial" w:hAnsi="Arial" w:cs="Arial"/>
          <w:sz w:val="16"/>
          <w:szCs w:val="16"/>
        </w:rPr>
        <w:t>Democratic Republic</w:t>
      </w:r>
      <w:r w:rsidRPr="00DC5205">
        <w:rPr>
          <w:rFonts w:ascii="Arial" w:hAnsi="Arial" w:cs="Arial"/>
          <w:spacing w:val="-3"/>
          <w:sz w:val="16"/>
          <w:szCs w:val="16"/>
        </w:rPr>
        <w:t xml:space="preserve"> </w:t>
      </w:r>
      <w:r w:rsidRPr="00DC5205">
        <w:rPr>
          <w:rFonts w:ascii="Arial" w:hAnsi="Arial" w:cs="Arial"/>
          <w:sz w:val="16"/>
          <w:szCs w:val="16"/>
        </w:rPr>
        <w:t>of</w:t>
      </w:r>
      <w:r w:rsidRPr="00DC5205">
        <w:rPr>
          <w:rFonts w:ascii="Arial" w:hAnsi="Arial" w:cs="Arial"/>
          <w:spacing w:val="-2"/>
          <w:sz w:val="16"/>
          <w:szCs w:val="16"/>
        </w:rPr>
        <w:t xml:space="preserve"> </w:t>
      </w:r>
      <w:r w:rsidRPr="00DC5205">
        <w:rPr>
          <w:rFonts w:ascii="Arial" w:hAnsi="Arial" w:cs="Arial"/>
          <w:sz w:val="16"/>
          <w:szCs w:val="16"/>
        </w:rPr>
        <w:t>Congo</w:t>
      </w:r>
      <w:r w:rsidRPr="00DC5205">
        <w:rPr>
          <w:rFonts w:ascii="Arial" w:hAnsi="Arial" w:cs="Arial"/>
          <w:spacing w:val="-3"/>
          <w:sz w:val="16"/>
          <w:szCs w:val="16"/>
        </w:rPr>
        <w:t xml:space="preserve"> </w:t>
      </w:r>
      <w:r w:rsidRPr="00DC5205">
        <w:rPr>
          <w:rFonts w:ascii="Arial" w:hAnsi="Arial" w:cs="Arial"/>
          <w:sz w:val="16"/>
          <w:szCs w:val="16"/>
        </w:rPr>
        <w:t>(“</w:t>
      </w:r>
      <w:r w:rsidRPr="00DC5205">
        <w:rPr>
          <w:rFonts w:ascii="Arial" w:hAnsi="Arial" w:cs="Arial"/>
          <w:b/>
          <w:bCs/>
          <w:sz w:val="16"/>
          <w:szCs w:val="16"/>
        </w:rPr>
        <w:t>DRC</w:t>
      </w:r>
      <w:r w:rsidRPr="00DC5205">
        <w:rPr>
          <w:rFonts w:ascii="Arial" w:hAnsi="Arial" w:cs="Arial"/>
          <w:sz w:val="16"/>
          <w:szCs w:val="16"/>
        </w:rPr>
        <w:t>”)</w:t>
      </w:r>
      <w:r w:rsidRPr="00DC5205">
        <w:rPr>
          <w:rFonts w:ascii="Arial" w:hAnsi="Arial" w:cs="Arial"/>
          <w:spacing w:val="-2"/>
          <w:sz w:val="16"/>
          <w:szCs w:val="16"/>
        </w:rPr>
        <w:t xml:space="preserve"> </w:t>
      </w:r>
      <w:r w:rsidRPr="00DC5205">
        <w:rPr>
          <w:rFonts w:ascii="Arial" w:hAnsi="Arial" w:cs="Arial"/>
          <w:sz w:val="16"/>
          <w:szCs w:val="16"/>
        </w:rPr>
        <w:t>or</w:t>
      </w:r>
      <w:r w:rsidRPr="00DC5205">
        <w:rPr>
          <w:rFonts w:ascii="Arial" w:hAnsi="Arial" w:cs="Arial"/>
          <w:spacing w:val="-2"/>
          <w:sz w:val="16"/>
          <w:szCs w:val="16"/>
        </w:rPr>
        <w:t xml:space="preserve"> </w:t>
      </w:r>
      <w:r w:rsidRPr="00DC5205">
        <w:rPr>
          <w:rFonts w:ascii="Arial" w:hAnsi="Arial" w:cs="Arial"/>
          <w:sz w:val="16"/>
          <w:szCs w:val="16"/>
        </w:rPr>
        <w:t>an</w:t>
      </w:r>
      <w:r w:rsidRPr="00DC5205">
        <w:rPr>
          <w:rFonts w:ascii="Arial" w:hAnsi="Arial" w:cs="Arial"/>
          <w:spacing w:val="-3"/>
          <w:sz w:val="16"/>
          <w:szCs w:val="16"/>
        </w:rPr>
        <w:t xml:space="preserve"> </w:t>
      </w:r>
      <w:r w:rsidRPr="00DC5205">
        <w:rPr>
          <w:rFonts w:ascii="Arial" w:hAnsi="Arial" w:cs="Arial"/>
          <w:sz w:val="16"/>
          <w:szCs w:val="16"/>
        </w:rPr>
        <w:t>adjoining</w:t>
      </w:r>
      <w:r w:rsidRPr="00DC5205">
        <w:rPr>
          <w:rFonts w:ascii="Arial" w:hAnsi="Arial" w:cs="Arial"/>
          <w:spacing w:val="-3"/>
          <w:sz w:val="16"/>
          <w:szCs w:val="16"/>
        </w:rPr>
        <w:t xml:space="preserve"> </w:t>
      </w:r>
      <w:r w:rsidRPr="00DC5205">
        <w:rPr>
          <w:rFonts w:ascii="Arial" w:hAnsi="Arial" w:cs="Arial"/>
          <w:sz w:val="16"/>
          <w:szCs w:val="16"/>
        </w:rPr>
        <w:t>country,</w:t>
      </w:r>
      <w:r w:rsidRPr="00DC5205">
        <w:rPr>
          <w:rFonts w:ascii="Arial" w:hAnsi="Arial" w:cs="Arial"/>
          <w:spacing w:val="-2"/>
          <w:sz w:val="16"/>
          <w:szCs w:val="16"/>
        </w:rPr>
        <w:t xml:space="preserve"> </w:t>
      </w:r>
      <w:r w:rsidRPr="00DC5205">
        <w:rPr>
          <w:rFonts w:ascii="Arial" w:hAnsi="Arial" w:cs="Arial"/>
          <w:sz w:val="16"/>
          <w:szCs w:val="16"/>
        </w:rPr>
        <w:t>or</w:t>
      </w:r>
      <w:r w:rsidRPr="00DC5205">
        <w:rPr>
          <w:rFonts w:ascii="Arial" w:hAnsi="Arial" w:cs="Arial"/>
          <w:spacing w:val="-2"/>
          <w:sz w:val="16"/>
          <w:szCs w:val="16"/>
        </w:rPr>
        <w:t xml:space="preserve"> </w:t>
      </w:r>
      <w:r w:rsidRPr="00DC5205">
        <w:rPr>
          <w:rFonts w:ascii="Arial" w:hAnsi="Arial" w:cs="Arial"/>
          <w:sz w:val="16"/>
          <w:szCs w:val="16"/>
        </w:rPr>
        <w:t>(b)</w:t>
      </w:r>
      <w:r w:rsidRPr="00DC5205">
        <w:rPr>
          <w:rFonts w:ascii="Arial" w:hAnsi="Arial" w:cs="Arial"/>
          <w:spacing w:val="-4"/>
          <w:sz w:val="16"/>
          <w:szCs w:val="16"/>
        </w:rPr>
        <w:t xml:space="preserve"> </w:t>
      </w:r>
      <w:r w:rsidRPr="00DC5205">
        <w:rPr>
          <w:rFonts w:ascii="Arial" w:hAnsi="Arial" w:cs="Arial"/>
          <w:sz w:val="16"/>
          <w:szCs w:val="16"/>
        </w:rPr>
        <w:t>any</w:t>
      </w:r>
      <w:r w:rsidRPr="00DC5205">
        <w:rPr>
          <w:rFonts w:ascii="Arial" w:hAnsi="Arial" w:cs="Arial"/>
          <w:spacing w:val="-2"/>
          <w:sz w:val="16"/>
          <w:szCs w:val="16"/>
        </w:rPr>
        <w:t xml:space="preserve"> </w:t>
      </w:r>
      <w:r w:rsidRPr="00DC5205">
        <w:rPr>
          <w:rFonts w:ascii="Arial" w:hAnsi="Arial" w:cs="Arial"/>
          <w:sz w:val="16"/>
          <w:szCs w:val="16"/>
        </w:rPr>
        <w:t>other</w:t>
      </w:r>
      <w:r w:rsidRPr="00DC5205">
        <w:rPr>
          <w:rFonts w:ascii="Arial" w:hAnsi="Arial" w:cs="Arial"/>
          <w:spacing w:val="-2"/>
          <w:sz w:val="16"/>
          <w:szCs w:val="16"/>
        </w:rPr>
        <w:t xml:space="preserve"> </w:t>
      </w:r>
      <w:r w:rsidRPr="00DC5205">
        <w:rPr>
          <w:rFonts w:ascii="Arial" w:hAnsi="Arial" w:cs="Arial"/>
          <w:sz w:val="16"/>
          <w:szCs w:val="16"/>
        </w:rPr>
        <w:t>mineral</w:t>
      </w:r>
      <w:r w:rsidRPr="00DC5205">
        <w:rPr>
          <w:rFonts w:ascii="Arial" w:hAnsi="Arial" w:cs="Arial"/>
          <w:spacing w:val="-3"/>
          <w:sz w:val="16"/>
          <w:szCs w:val="16"/>
        </w:rPr>
        <w:t xml:space="preserve"> </w:t>
      </w:r>
      <w:r w:rsidRPr="00DC5205">
        <w:rPr>
          <w:rFonts w:ascii="Arial" w:hAnsi="Arial" w:cs="Arial"/>
          <w:sz w:val="16"/>
          <w:szCs w:val="16"/>
        </w:rPr>
        <w:t>or</w:t>
      </w:r>
      <w:r w:rsidRPr="00DC5205">
        <w:rPr>
          <w:rFonts w:ascii="Arial" w:hAnsi="Arial" w:cs="Arial"/>
          <w:spacing w:val="-2"/>
          <w:sz w:val="16"/>
          <w:szCs w:val="16"/>
        </w:rPr>
        <w:t xml:space="preserve"> </w:t>
      </w:r>
      <w:r w:rsidRPr="00DC5205">
        <w:rPr>
          <w:rFonts w:ascii="Arial" w:hAnsi="Arial" w:cs="Arial"/>
          <w:sz w:val="16"/>
          <w:szCs w:val="16"/>
        </w:rPr>
        <w:t>its</w:t>
      </w:r>
      <w:r w:rsidRPr="00DC5205">
        <w:rPr>
          <w:rFonts w:ascii="Arial" w:hAnsi="Arial" w:cs="Arial"/>
          <w:spacing w:val="-3"/>
          <w:sz w:val="16"/>
          <w:szCs w:val="16"/>
        </w:rPr>
        <w:t xml:space="preserve"> </w:t>
      </w:r>
      <w:r w:rsidRPr="00DC5205">
        <w:rPr>
          <w:rFonts w:ascii="Arial" w:hAnsi="Arial" w:cs="Arial"/>
          <w:sz w:val="16"/>
          <w:szCs w:val="16"/>
        </w:rPr>
        <w:t>derivatives</w:t>
      </w:r>
      <w:r w:rsidRPr="00DC5205">
        <w:rPr>
          <w:rFonts w:ascii="Arial" w:hAnsi="Arial" w:cs="Arial"/>
          <w:spacing w:val="-3"/>
          <w:sz w:val="16"/>
          <w:szCs w:val="16"/>
        </w:rPr>
        <w:t xml:space="preserve"> </w:t>
      </w:r>
      <w:r w:rsidRPr="00DC5205">
        <w:rPr>
          <w:rFonts w:ascii="Arial" w:hAnsi="Arial" w:cs="Arial"/>
          <w:sz w:val="16"/>
          <w:szCs w:val="16"/>
        </w:rPr>
        <w:t>determined</w:t>
      </w:r>
      <w:r w:rsidRPr="00DC5205">
        <w:rPr>
          <w:rFonts w:ascii="Arial" w:hAnsi="Arial" w:cs="Arial"/>
          <w:spacing w:val="-2"/>
          <w:sz w:val="16"/>
          <w:szCs w:val="16"/>
        </w:rPr>
        <w:t xml:space="preserve"> </w:t>
      </w:r>
      <w:r w:rsidRPr="00DC5205">
        <w:rPr>
          <w:rFonts w:ascii="Arial" w:hAnsi="Arial" w:cs="Arial"/>
          <w:sz w:val="16"/>
          <w:szCs w:val="16"/>
        </w:rPr>
        <w:t>by</w:t>
      </w:r>
      <w:r w:rsidRPr="00DC5205">
        <w:rPr>
          <w:rFonts w:ascii="Arial" w:hAnsi="Arial" w:cs="Arial"/>
          <w:spacing w:val="-2"/>
          <w:sz w:val="16"/>
          <w:szCs w:val="16"/>
        </w:rPr>
        <w:t xml:space="preserve"> </w:t>
      </w:r>
      <w:r w:rsidRPr="00DC5205">
        <w:rPr>
          <w:rFonts w:ascii="Arial" w:hAnsi="Arial" w:cs="Arial"/>
          <w:sz w:val="16"/>
          <w:szCs w:val="16"/>
        </w:rPr>
        <w:t>the</w:t>
      </w:r>
      <w:r w:rsidRPr="00DC5205">
        <w:rPr>
          <w:rFonts w:ascii="Arial" w:hAnsi="Arial" w:cs="Arial"/>
          <w:spacing w:val="-2"/>
          <w:sz w:val="16"/>
          <w:szCs w:val="16"/>
        </w:rPr>
        <w:t xml:space="preserve"> </w:t>
      </w:r>
      <w:r w:rsidRPr="00DC5205">
        <w:rPr>
          <w:rFonts w:ascii="Arial" w:hAnsi="Arial" w:cs="Arial"/>
          <w:sz w:val="16"/>
          <w:szCs w:val="16"/>
        </w:rPr>
        <w:t>Secretary</w:t>
      </w:r>
      <w:r w:rsidRPr="00DC5205">
        <w:rPr>
          <w:rFonts w:ascii="Arial" w:hAnsi="Arial" w:cs="Arial"/>
          <w:spacing w:val="1"/>
          <w:sz w:val="16"/>
          <w:szCs w:val="16"/>
        </w:rPr>
        <w:t xml:space="preserve"> </w:t>
      </w:r>
      <w:r w:rsidRPr="00DC5205">
        <w:rPr>
          <w:rFonts w:ascii="Arial" w:hAnsi="Arial" w:cs="Arial"/>
          <w:sz w:val="16"/>
          <w:szCs w:val="16"/>
        </w:rPr>
        <w:t>of</w:t>
      </w:r>
      <w:r w:rsidRPr="00DC5205">
        <w:rPr>
          <w:rFonts w:ascii="Arial" w:hAnsi="Arial" w:cs="Arial"/>
          <w:spacing w:val="5"/>
          <w:sz w:val="16"/>
          <w:szCs w:val="16"/>
        </w:rPr>
        <w:t xml:space="preserve"> </w:t>
      </w:r>
      <w:r w:rsidRPr="00DC5205">
        <w:rPr>
          <w:rFonts w:ascii="Arial" w:hAnsi="Arial" w:cs="Arial"/>
          <w:sz w:val="16"/>
          <w:szCs w:val="16"/>
        </w:rPr>
        <w:t>State</w:t>
      </w:r>
      <w:r w:rsidRPr="00DC5205">
        <w:rPr>
          <w:rFonts w:ascii="Arial" w:hAnsi="Arial" w:cs="Arial"/>
          <w:spacing w:val="3"/>
          <w:sz w:val="16"/>
          <w:szCs w:val="16"/>
        </w:rPr>
        <w:t xml:space="preserve"> </w:t>
      </w:r>
      <w:r w:rsidRPr="00DC5205">
        <w:rPr>
          <w:rFonts w:ascii="Arial" w:hAnsi="Arial" w:cs="Arial"/>
          <w:sz w:val="16"/>
          <w:szCs w:val="16"/>
        </w:rPr>
        <w:t>to</w:t>
      </w:r>
      <w:r w:rsidRPr="00DC5205">
        <w:rPr>
          <w:rFonts w:ascii="Arial" w:hAnsi="Arial" w:cs="Arial"/>
          <w:spacing w:val="4"/>
          <w:sz w:val="16"/>
          <w:szCs w:val="16"/>
        </w:rPr>
        <w:t xml:space="preserve"> </w:t>
      </w:r>
      <w:r w:rsidRPr="00DC5205">
        <w:rPr>
          <w:rFonts w:ascii="Arial" w:hAnsi="Arial" w:cs="Arial"/>
          <w:sz w:val="16"/>
          <w:szCs w:val="16"/>
        </w:rPr>
        <w:t>be</w:t>
      </w:r>
      <w:r w:rsidRPr="00DC5205">
        <w:rPr>
          <w:rFonts w:ascii="Arial" w:hAnsi="Arial" w:cs="Arial"/>
          <w:spacing w:val="3"/>
          <w:sz w:val="16"/>
          <w:szCs w:val="16"/>
        </w:rPr>
        <w:t xml:space="preserve"> </w:t>
      </w:r>
      <w:r w:rsidRPr="00DC5205">
        <w:rPr>
          <w:rFonts w:ascii="Arial" w:hAnsi="Arial" w:cs="Arial"/>
          <w:sz w:val="16"/>
          <w:szCs w:val="16"/>
        </w:rPr>
        <w:t>financing</w:t>
      </w:r>
      <w:r w:rsidRPr="00DC5205">
        <w:rPr>
          <w:rFonts w:ascii="Arial" w:hAnsi="Arial" w:cs="Arial"/>
          <w:spacing w:val="3"/>
          <w:sz w:val="16"/>
          <w:szCs w:val="16"/>
        </w:rPr>
        <w:t xml:space="preserve"> </w:t>
      </w:r>
      <w:r w:rsidRPr="00DC5205">
        <w:rPr>
          <w:rFonts w:ascii="Arial" w:hAnsi="Arial" w:cs="Arial"/>
          <w:sz w:val="16"/>
          <w:szCs w:val="16"/>
        </w:rPr>
        <w:t>conflict</w:t>
      </w:r>
      <w:r w:rsidRPr="00DC5205">
        <w:rPr>
          <w:rFonts w:ascii="Arial" w:hAnsi="Arial" w:cs="Arial"/>
          <w:spacing w:val="5"/>
          <w:sz w:val="16"/>
          <w:szCs w:val="16"/>
        </w:rPr>
        <w:t xml:space="preserve"> </w:t>
      </w:r>
      <w:r w:rsidRPr="00DC5205">
        <w:rPr>
          <w:rFonts w:ascii="Arial" w:hAnsi="Arial" w:cs="Arial"/>
          <w:sz w:val="16"/>
          <w:szCs w:val="16"/>
        </w:rPr>
        <w:t>pursuant</w:t>
      </w:r>
      <w:r w:rsidRPr="00DC5205">
        <w:rPr>
          <w:rFonts w:ascii="Arial" w:hAnsi="Arial" w:cs="Arial"/>
          <w:spacing w:val="6"/>
          <w:sz w:val="16"/>
          <w:szCs w:val="16"/>
        </w:rPr>
        <w:t xml:space="preserve"> </w:t>
      </w:r>
      <w:r w:rsidRPr="00DC5205">
        <w:rPr>
          <w:rFonts w:ascii="Arial" w:hAnsi="Arial" w:cs="Arial"/>
          <w:sz w:val="16"/>
          <w:szCs w:val="16"/>
        </w:rPr>
        <w:t>to</w:t>
      </w:r>
      <w:r w:rsidRPr="00DC5205">
        <w:rPr>
          <w:rFonts w:ascii="Arial" w:hAnsi="Arial" w:cs="Arial"/>
          <w:spacing w:val="4"/>
          <w:sz w:val="16"/>
          <w:szCs w:val="16"/>
        </w:rPr>
        <w:t xml:space="preserve"> </w:t>
      </w:r>
      <w:r w:rsidRPr="00DC5205">
        <w:rPr>
          <w:rFonts w:ascii="Arial" w:hAnsi="Arial" w:cs="Arial"/>
          <w:sz w:val="16"/>
          <w:szCs w:val="16"/>
        </w:rPr>
        <w:t>Section</w:t>
      </w:r>
      <w:r w:rsidRPr="00DC5205">
        <w:rPr>
          <w:rFonts w:ascii="Arial" w:hAnsi="Arial" w:cs="Arial"/>
          <w:spacing w:val="2"/>
          <w:sz w:val="16"/>
          <w:szCs w:val="16"/>
        </w:rPr>
        <w:t xml:space="preserve"> </w:t>
      </w:r>
      <w:r w:rsidRPr="00DC5205">
        <w:rPr>
          <w:rFonts w:ascii="Arial" w:hAnsi="Arial" w:cs="Arial"/>
          <w:sz w:val="16"/>
          <w:szCs w:val="16"/>
        </w:rPr>
        <w:t>13p</w:t>
      </w:r>
      <w:r w:rsidRPr="00DC5205">
        <w:rPr>
          <w:rFonts w:ascii="Arial" w:hAnsi="Arial" w:cs="Arial"/>
          <w:spacing w:val="-1"/>
          <w:sz w:val="16"/>
          <w:szCs w:val="16"/>
        </w:rPr>
        <w:t xml:space="preserve"> </w:t>
      </w:r>
      <w:r w:rsidRPr="00DC5205">
        <w:rPr>
          <w:rFonts w:ascii="Arial" w:hAnsi="Arial" w:cs="Arial"/>
          <w:sz w:val="16"/>
          <w:szCs w:val="16"/>
        </w:rPr>
        <w:t>of</w:t>
      </w:r>
      <w:r w:rsidRPr="00DC5205">
        <w:rPr>
          <w:rFonts w:ascii="Arial" w:hAnsi="Arial" w:cs="Arial"/>
          <w:spacing w:val="5"/>
          <w:sz w:val="16"/>
          <w:szCs w:val="16"/>
        </w:rPr>
        <w:t xml:space="preserve"> </w:t>
      </w:r>
      <w:r w:rsidRPr="00DC5205">
        <w:rPr>
          <w:rFonts w:ascii="Arial" w:hAnsi="Arial" w:cs="Arial"/>
          <w:sz w:val="16"/>
          <w:szCs w:val="16"/>
        </w:rPr>
        <w:t>the</w:t>
      </w:r>
      <w:r w:rsidRPr="00DC5205">
        <w:rPr>
          <w:rFonts w:ascii="Arial" w:hAnsi="Arial" w:cs="Arial"/>
          <w:spacing w:val="4"/>
          <w:sz w:val="16"/>
          <w:szCs w:val="16"/>
        </w:rPr>
        <w:t xml:space="preserve"> </w:t>
      </w:r>
      <w:r w:rsidRPr="00DC5205">
        <w:rPr>
          <w:rFonts w:ascii="Arial" w:hAnsi="Arial" w:cs="Arial"/>
          <w:sz w:val="16"/>
          <w:szCs w:val="16"/>
        </w:rPr>
        <w:t>Securities</w:t>
      </w:r>
      <w:r w:rsidRPr="00DC5205">
        <w:rPr>
          <w:rFonts w:ascii="Arial" w:hAnsi="Arial" w:cs="Arial"/>
          <w:spacing w:val="4"/>
          <w:sz w:val="16"/>
          <w:szCs w:val="16"/>
        </w:rPr>
        <w:t xml:space="preserve"> </w:t>
      </w:r>
      <w:r w:rsidRPr="00DC5205">
        <w:rPr>
          <w:rFonts w:ascii="Arial" w:hAnsi="Arial" w:cs="Arial"/>
          <w:sz w:val="16"/>
          <w:szCs w:val="16"/>
        </w:rPr>
        <w:t>and</w:t>
      </w:r>
      <w:r w:rsidRPr="00DC5205">
        <w:rPr>
          <w:rFonts w:ascii="Arial" w:hAnsi="Arial" w:cs="Arial"/>
          <w:spacing w:val="4"/>
          <w:sz w:val="16"/>
          <w:szCs w:val="16"/>
        </w:rPr>
        <w:t xml:space="preserve"> </w:t>
      </w:r>
      <w:r w:rsidRPr="00DC5205">
        <w:rPr>
          <w:rFonts w:ascii="Arial" w:hAnsi="Arial" w:cs="Arial"/>
          <w:sz w:val="16"/>
          <w:szCs w:val="16"/>
        </w:rPr>
        <w:t>Exchange</w:t>
      </w:r>
      <w:r w:rsidRPr="00DC5205">
        <w:rPr>
          <w:rFonts w:ascii="Arial" w:hAnsi="Arial" w:cs="Arial"/>
          <w:spacing w:val="5"/>
          <w:sz w:val="16"/>
          <w:szCs w:val="16"/>
        </w:rPr>
        <w:t xml:space="preserve"> </w:t>
      </w:r>
      <w:r w:rsidRPr="00DC5205">
        <w:rPr>
          <w:rFonts w:ascii="Arial" w:hAnsi="Arial" w:cs="Arial"/>
          <w:sz w:val="16"/>
          <w:szCs w:val="16"/>
        </w:rPr>
        <w:t>Act</w:t>
      </w:r>
      <w:r w:rsidRPr="00DC5205">
        <w:rPr>
          <w:rFonts w:ascii="Arial" w:hAnsi="Arial" w:cs="Arial"/>
          <w:spacing w:val="5"/>
          <w:sz w:val="16"/>
          <w:szCs w:val="16"/>
        </w:rPr>
        <w:t xml:space="preserve"> </w:t>
      </w:r>
      <w:r w:rsidRPr="00DC5205">
        <w:rPr>
          <w:rFonts w:ascii="Arial" w:hAnsi="Arial" w:cs="Arial"/>
          <w:sz w:val="16"/>
          <w:szCs w:val="16"/>
        </w:rPr>
        <w:t>of</w:t>
      </w:r>
      <w:r w:rsidRPr="00DC5205">
        <w:rPr>
          <w:rFonts w:ascii="Arial" w:hAnsi="Arial" w:cs="Arial"/>
          <w:spacing w:val="5"/>
          <w:sz w:val="16"/>
          <w:szCs w:val="16"/>
        </w:rPr>
        <w:t xml:space="preserve"> </w:t>
      </w:r>
      <w:r w:rsidRPr="00DC5205">
        <w:rPr>
          <w:rFonts w:ascii="Arial" w:hAnsi="Arial" w:cs="Arial"/>
          <w:sz w:val="16"/>
          <w:szCs w:val="16"/>
        </w:rPr>
        <w:t>1934</w:t>
      </w:r>
      <w:r w:rsidRPr="00DC5205">
        <w:rPr>
          <w:rFonts w:ascii="Arial" w:hAnsi="Arial" w:cs="Arial"/>
          <w:spacing w:val="3"/>
          <w:sz w:val="16"/>
          <w:szCs w:val="16"/>
        </w:rPr>
        <w:t xml:space="preserve"> </w:t>
      </w:r>
      <w:r w:rsidRPr="00DC5205">
        <w:rPr>
          <w:rFonts w:ascii="Arial" w:hAnsi="Arial" w:cs="Arial"/>
          <w:sz w:val="16"/>
          <w:szCs w:val="16"/>
        </w:rPr>
        <w:t>(“</w:t>
      </w:r>
      <w:r w:rsidRPr="00DC5205">
        <w:rPr>
          <w:rFonts w:ascii="Arial" w:hAnsi="Arial" w:cs="Arial"/>
          <w:b/>
          <w:bCs/>
          <w:sz w:val="16"/>
          <w:szCs w:val="16"/>
        </w:rPr>
        <w:t>Additional</w:t>
      </w:r>
      <w:r w:rsidRPr="00DC5205">
        <w:rPr>
          <w:rFonts w:ascii="Arial" w:hAnsi="Arial" w:cs="Arial"/>
          <w:b/>
          <w:bCs/>
          <w:spacing w:val="3"/>
          <w:sz w:val="16"/>
          <w:szCs w:val="16"/>
        </w:rPr>
        <w:t xml:space="preserve"> </w:t>
      </w:r>
      <w:r w:rsidRPr="00DC5205">
        <w:rPr>
          <w:rFonts w:ascii="Arial" w:hAnsi="Arial" w:cs="Arial"/>
          <w:b/>
          <w:bCs/>
          <w:sz w:val="16"/>
          <w:szCs w:val="16"/>
        </w:rPr>
        <w:t>Conflict</w:t>
      </w:r>
      <w:r w:rsidRPr="00DC5205">
        <w:rPr>
          <w:rFonts w:ascii="Arial" w:hAnsi="Arial" w:cs="Arial"/>
          <w:b/>
          <w:bCs/>
          <w:spacing w:val="1"/>
          <w:sz w:val="16"/>
          <w:szCs w:val="16"/>
        </w:rPr>
        <w:t xml:space="preserve"> </w:t>
      </w:r>
      <w:r w:rsidRPr="00DC5205">
        <w:rPr>
          <w:rFonts w:ascii="Arial" w:hAnsi="Arial" w:cs="Arial"/>
          <w:b/>
          <w:bCs/>
          <w:sz w:val="16"/>
          <w:szCs w:val="16"/>
        </w:rPr>
        <w:t>Minerals</w:t>
      </w:r>
      <w:r w:rsidRPr="00DC5205">
        <w:rPr>
          <w:rFonts w:ascii="Arial" w:hAnsi="Arial" w:cs="Arial"/>
          <w:sz w:val="16"/>
          <w:szCs w:val="16"/>
        </w:rPr>
        <w:t>”,</w:t>
      </w:r>
      <w:r w:rsidRPr="00DC5205">
        <w:rPr>
          <w:rFonts w:ascii="Arial" w:hAnsi="Arial" w:cs="Arial"/>
          <w:spacing w:val="5"/>
          <w:sz w:val="16"/>
          <w:szCs w:val="16"/>
        </w:rPr>
        <w:t xml:space="preserve"> </w:t>
      </w:r>
      <w:r w:rsidRPr="00DC5205">
        <w:rPr>
          <w:rFonts w:ascii="Arial" w:hAnsi="Arial" w:cs="Arial"/>
          <w:sz w:val="16"/>
          <w:szCs w:val="16"/>
        </w:rPr>
        <w:t>and</w:t>
      </w:r>
      <w:r w:rsidRPr="00DC5205">
        <w:rPr>
          <w:rFonts w:ascii="Arial" w:hAnsi="Arial" w:cs="Arial"/>
          <w:spacing w:val="4"/>
          <w:sz w:val="16"/>
          <w:szCs w:val="16"/>
        </w:rPr>
        <w:t xml:space="preserve"> </w:t>
      </w:r>
      <w:r w:rsidRPr="00DC5205">
        <w:rPr>
          <w:rFonts w:ascii="Arial" w:hAnsi="Arial" w:cs="Arial"/>
          <w:sz w:val="16"/>
          <w:szCs w:val="16"/>
        </w:rPr>
        <w:t>together</w:t>
      </w:r>
      <w:r w:rsidRPr="00DC5205">
        <w:rPr>
          <w:rFonts w:ascii="Arial" w:hAnsi="Arial" w:cs="Arial"/>
          <w:spacing w:val="6"/>
          <w:sz w:val="16"/>
          <w:szCs w:val="16"/>
        </w:rPr>
        <w:t xml:space="preserve"> </w:t>
      </w:r>
      <w:r w:rsidRPr="00DC5205">
        <w:rPr>
          <w:rFonts w:ascii="Arial" w:hAnsi="Arial" w:cs="Arial"/>
          <w:sz w:val="16"/>
          <w:szCs w:val="16"/>
        </w:rPr>
        <w:t>with</w:t>
      </w:r>
      <w:r w:rsidRPr="00DC5205">
        <w:rPr>
          <w:rFonts w:ascii="Arial" w:hAnsi="Arial" w:cs="Arial"/>
          <w:spacing w:val="4"/>
          <w:sz w:val="16"/>
          <w:szCs w:val="16"/>
        </w:rPr>
        <w:t xml:space="preserve"> </w:t>
      </w:r>
      <w:r w:rsidRPr="00DC5205">
        <w:rPr>
          <w:rFonts w:ascii="Arial" w:hAnsi="Arial" w:cs="Arial"/>
          <w:sz w:val="16"/>
          <w:szCs w:val="16"/>
        </w:rPr>
        <w:t>the</w:t>
      </w:r>
      <w:r w:rsidRPr="00DC5205">
        <w:rPr>
          <w:rFonts w:ascii="Arial" w:hAnsi="Arial" w:cs="Arial"/>
          <w:spacing w:val="4"/>
          <w:sz w:val="16"/>
          <w:szCs w:val="16"/>
        </w:rPr>
        <w:t xml:space="preserve"> </w:t>
      </w:r>
      <w:r w:rsidRPr="00DC5205">
        <w:rPr>
          <w:rFonts w:ascii="Arial" w:hAnsi="Arial" w:cs="Arial"/>
          <w:sz w:val="16"/>
          <w:szCs w:val="16"/>
        </w:rPr>
        <w:t>Initial</w:t>
      </w:r>
      <w:r w:rsidRPr="00DC5205">
        <w:rPr>
          <w:rFonts w:ascii="Arial" w:hAnsi="Arial" w:cs="Arial"/>
          <w:spacing w:val="4"/>
          <w:sz w:val="16"/>
          <w:szCs w:val="16"/>
        </w:rPr>
        <w:t xml:space="preserve"> </w:t>
      </w:r>
      <w:r w:rsidRPr="00DC5205">
        <w:rPr>
          <w:rFonts w:ascii="Arial" w:hAnsi="Arial" w:cs="Arial"/>
          <w:sz w:val="16"/>
          <w:szCs w:val="16"/>
        </w:rPr>
        <w:t>Conflict</w:t>
      </w:r>
      <w:r w:rsidRPr="00DC5205">
        <w:rPr>
          <w:rFonts w:ascii="Arial" w:hAnsi="Arial" w:cs="Arial"/>
          <w:spacing w:val="5"/>
          <w:sz w:val="16"/>
          <w:szCs w:val="16"/>
        </w:rPr>
        <w:t xml:space="preserve"> </w:t>
      </w:r>
      <w:r w:rsidRPr="00DC5205">
        <w:rPr>
          <w:rFonts w:ascii="Arial" w:hAnsi="Arial" w:cs="Arial"/>
          <w:sz w:val="16"/>
          <w:szCs w:val="16"/>
        </w:rPr>
        <w:t>Minerals,</w:t>
      </w:r>
      <w:r w:rsidRPr="00DC5205">
        <w:rPr>
          <w:rFonts w:ascii="Arial" w:hAnsi="Arial" w:cs="Arial"/>
          <w:spacing w:val="4"/>
          <w:sz w:val="16"/>
          <w:szCs w:val="16"/>
        </w:rPr>
        <w:t xml:space="preserve"> </w:t>
      </w:r>
      <w:r w:rsidRPr="00DC5205">
        <w:rPr>
          <w:rFonts w:ascii="Arial" w:hAnsi="Arial" w:cs="Arial"/>
          <w:sz w:val="16"/>
          <w:szCs w:val="16"/>
        </w:rPr>
        <w:t>“</w:t>
      </w:r>
      <w:r w:rsidRPr="00DC5205">
        <w:rPr>
          <w:rFonts w:ascii="Arial" w:hAnsi="Arial" w:cs="Arial"/>
          <w:b/>
          <w:bCs/>
          <w:sz w:val="16"/>
          <w:szCs w:val="16"/>
        </w:rPr>
        <w:t>Conflict</w:t>
      </w:r>
      <w:r w:rsidRPr="00DC5205">
        <w:rPr>
          <w:rFonts w:ascii="Arial" w:hAnsi="Arial" w:cs="Arial"/>
          <w:b/>
          <w:bCs/>
          <w:spacing w:val="6"/>
          <w:sz w:val="16"/>
          <w:szCs w:val="16"/>
        </w:rPr>
        <w:t xml:space="preserve"> </w:t>
      </w:r>
      <w:r w:rsidRPr="00DC5205">
        <w:rPr>
          <w:rFonts w:ascii="Arial" w:hAnsi="Arial" w:cs="Arial"/>
          <w:b/>
          <w:bCs/>
          <w:sz w:val="16"/>
          <w:szCs w:val="16"/>
        </w:rPr>
        <w:t>Minerals</w:t>
      </w:r>
      <w:r w:rsidRPr="00DC5205">
        <w:rPr>
          <w:rFonts w:ascii="Arial" w:hAnsi="Arial" w:cs="Arial"/>
          <w:sz w:val="16"/>
          <w:szCs w:val="16"/>
        </w:rPr>
        <w:t>”),</w:t>
      </w:r>
      <w:r w:rsidRPr="00DC5205">
        <w:rPr>
          <w:rFonts w:ascii="Arial" w:hAnsi="Arial" w:cs="Arial"/>
          <w:spacing w:val="5"/>
          <w:sz w:val="16"/>
          <w:szCs w:val="16"/>
        </w:rPr>
        <w:t xml:space="preserve"> </w:t>
      </w:r>
      <w:r w:rsidRPr="00DC5205">
        <w:rPr>
          <w:rFonts w:ascii="Arial" w:hAnsi="Arial" w:cs="Arial"/>
          <w:sz w:val="16"/>
          <w:szCs w:val="16"/>
        </w:rPr>
        <w:t>in</w:t>
      </w:r>
      <w:r w:rsidRPr="00DC5205">
        <w:rPr>
          <w:rFonts w:ascii="Arial" w:hAnsi="Arial" w:cs="Arial"/>
          <w:spacing w:val="4"/>
          <w:sz w:val="16"/>
          <w:szCs w:val="16"/>
        </w:rPr>
        <w:t xml:space="preserve"> </w:t>
      </w:r>
      <w:r w:rsidRPr="00DC5205">
        <w:rPr>
          <w:rFonts w:ascii="Arial" w:hAnsi="Arial" w:cs="Arial"/>
          <w:sz w:val="16"/>
          <w:szCs w:val="16"/>
        </w:rPr>
        <w:t>the</w:t>
      </w:r>
      <w:r w:rsidRPr="00DC5205">
        <w:rPr>
          <w:rFonts w:ascii="Arial" w:hAnsi="Arial" w:cs="Arial"/>
          <w:spacing w:val="5"/>
          <w:sz w:val="16"/>
          <w:szCs w:val="16"/>
        </w:rPr>
        <w:t xml:space="preserve"> </w:t>
      </w:r>
      <w:r w:rsidRPr="00DC5205">
        <w:rPr>
          <w:rFonts w:ascii="Arial" w:hAnsi="Arial" w:cs="Arial"/>
          <w:sz w:val="16"/>
          <w:szCs w:val="16"/>
        </w:rPr>
        <w:t>manufacturing</w:t>
      </w:r>
      <w:r w:rsidRPr="00DC5205">
        <w:rPr>
          <w:rFonts w:ascii="Arial" w:hAnsi="Arial" w:cs="Arial"/>
          <w:spacing w:val="4"/>
          <w:sz w:val="16"/>
          <w:szCs w:val="16"/>
        </w:rPr>
        <w:t xml:space="preserve"> </w:t>
      </w:r>
      <w:r w:rsidRPr="00DC5205">
        <w:rPr>
          <w:rFonts w:ascii="Arial" w:hAnsi="Arial" w:cs="Arial"/>
          <w:sz w:val="16"/>
          <w:szCs w:val="16"/>
        </w:rPr>
        <w:t>of</w:t>
      </w:r>
      <w:r w:rsidRPr="00DC5205">
        <w:rPr>
          <w:rFonts w:ascii="Arial" w:hAnsi="Arial" w:cs="Arial"/>
          <w:spacing w:val="8"/>
          <w:sz w:val="16"/>
          <w:szCs w:val="16"/>
        </w:rPr>
        <w:t xml:space="preserve"> </w:t>
      </w:r>
      <w:r w:rsidRPr="00DC5205">
        <w:rPr>
          <w:rFonts w:ascii="Arial" w:hAnsi="Arial" w:cs="Arial"/>
          <w:sz w:val="16"/>
          <w:szCs w:val="16"/>
        </w:rPr>
        <w:t>any</w:t>
      </w:r>
      <w:r w:rsidRPr="00DC5205">
        <w:rPr>
          <w:rFonts w:ascii="Arial" w:hAnsi="Arial" w:cs="Arial"/>
          <w:spacing w:val="3"/>
          <w:sz w:val="16"/>
          <w:szCs w:val="16"/>
        </w:rPr>
        <w:t xml:space="preserve"> </w:t>
      </w:r>
      <w:r w:rsidRPr="00DC5205">
        <w:rPr>
          <w:rFonts w:ascii="Arial" w:hAnsi="Arial" w:cs="Arial"/>
          <w:sz w:val="16"/>
          <w:szCs w:val="16"/>
        </w:rPr>
        <w:t>Product</w:t>
      </w:r>
      <w:r w:rsidRPr="00DC5205">
        <w:rPr>
          <w:rFonts w:ascii="Arial" w:hAnsi="Arial" w:cs="Arial"/>
          <w:spacing w:val="7"/>
          <w:sz w:val="16"/>
          <w:szCs w:val="16"/>
        </w:rPr>
        <w:t xml:space="preserve"> </w:t>
      </w:r>
      <w:r w:rsidRPr="00DC5205">
        <w:rPr>
          <w:rFonts w:ascii="Arial" w:hAnsi="Arial" w:cs="Arial"/>
          <w:sz w:val="16"/>
          <w:szCs w:val="16"/>
        </w:rPr>
        <w:t>that</w:t>
      </w:r>
      <w:r w:rsidRPr="00DC5205">
        <w:rPr>
          <w:rFonts w:ascii="Arial" w:hAnsi="Arial" w:cs="Arial"/>
          <w:spacing w:val="1"/>
          <w:sz w:val="16"/>
          <w:szCs w:val="16"/>
        </w:rPr>
        <w:t xml:space="preserve"> </w:t>
      </w:r>
      <w:r w:rsidRPr="00DC5205">
        <w:rPr>
          <w:rFonts w:ascii="Arial" w:hAnsi="Arial" w:cs="Arial"/>
          <w:sz w:val="16"/>
          <w:szCs w:val="16"/>
        </w:rPr>
        <w:t>is</w:t>
      </w:r>
      <w:r w:rsidRPr="00DC5205">
        <w:rPr>
          <w:rFonts w:ascii="Arial" w:hAnsi="Arial" w:cs="Arial"/>
          <w:spacing w:val="10"/>
          <w:sz w:val="16"/>
          <w:szCs w:val="16"/>
        </w:rPr>
        <w:t xml:space="preserve"> </w:t>
      </w:r>
      <w:r w:rsidRPr="00DC5205">
        <w:rPr>
          <w:rFonts w:ascii="Arial" w:hAnsi="Arial" w:cs="Arial"/>
          <w:sz w:val="16"/>
          <w:szCs w:val="16"/>
        </w:rPr>
        <w:t>implied</w:t>
      </w:r>
      <w:r w:rsidRPr="00DC5205">
        <w:rPr>
          <w:rFonts w:ascii="Arial" w:hAnsi="Arial" w:cs="Arial"/>
          <w:spacing w:val="11"/>
          <w:sz w:val="16"/>
          <w:szCs w:val="16"/>
        </w:rPr>
        <w:t xml:space="preserve"> </w:t>
      </w:r>
      <w:r w:rsidRPr="00DC5205">
        <w:rPr>
          <w:rFonts w:ascii="Arial" w:hAnsi="Arial" w:cs="Arial"/>
          <w:sz w:val="16"/>
          <w:szCs w:val="16"/>
        </w:rPr>
        <w:t>in</w:t>
      </w:r>
      <w:r w:rsidRPr="00DC5205">
        <w:rPr>
          <w:rFonts w:ascii="Arial" w:hAnsi="Arial" w:cs="Arial"/>
          <w:spacing w:val="11"/>
          <w:sz w:val="16"/>
          <w:szCs w:val="16"/>
        </w:rPr>
        <w:t xml:space="preserve"> </w:t>
      </w:r>
      <w:r w:rsidRPr="00DC5205">
        <w:rPr>
          <w:rFonts w:ascii="Arial" w:hAnsi="Arial" w:cs="Arial"/>
          <w:sz w:val="16"/>
          <w:szCs w:val="16"/>
        </w:rPr>
        <w:t>the</w:t>
      </w:r>
      <w:r w:rsidRPr="00DC5205">
        <w:rPr>
          <w:rFonts w:ascii="Arial" w:hAnsi="Arial" w:cs="Arial"/>
          <w:spacing w:val="12"/>
          <w:sz w:val="16"/>
          <w:szCs w:val="16"/>
        </w:rPr>
        <w:t xml:space="preserve"> </w:t>
      </w:r>
      <w:r w:rsidRPr="00DC5205">
        <w:rPr>
          <w:rFonts w:ascii="Arial" w:hAnsi="Arial" w:cs="Arial"/>
          <w:sz w:val="16"/>
          <w:szCs w:val="16"/>
        </w:rPr>
        <w:t>performance</w:t>
      </w:r>
      <w:r w:rsidRPr="00DC5205">
        <w:rPr>
          <w:rFonts w:ascii="Arial" w:hAnsi="Arial" w:cs="Arial"/>
          <w:spacing w:val="12"/>
          <w:sz w:val="16"/>
          <w:szCs w:val="16"/>
        </w:rPr>
        <w:t xml:space="preserve"> </w:t>
      </w:r>
      <w:r w:rsidRPr="00DC5205">
        <w:rPr>
          <w:rFonts w:ascii="Arial" w:hAnsi="Arial" w:cs="Arial"/>
          <w:sz w:val="16"/>
          <w:szCs w:val="16"/>
        </w:rPr>
        <w:t>of</w:t>
      </w:r>
      <w:r w:rsidRPr="00DC5205">
        <w:rPr>
          <w:rFonts w:ascii="Arial" w:hAnsi="Arial" w:cs="Arial"/>
          <w:spacing w:val="12"/>
          <w:sz w:val="16"/>
          <w:szCs w:val="16"/>
        </w:rPr>
        <w:t xml:space="preserve"> </w:t>
      </w:r>
      <w:r w:rsidRPr="00DC5205">
        <w:rPr>
          <w:rFonts w:ascii="Arial" w:hAnsi="Arial" w:cs="Arial"/>
          <w:sz w:val="16"/>
          <w:szCs w:val="16"/>
        </w:rPr>
        <w:t>the</w:t>
      </w:r>
      <w:r w:rsidRPr="00DC5205">
        <w:rPr>
          <w:rFonts w:ascii="Arial" w:hAnsi="Arial" w:cs="Arial"/>
          <w:spacing w:val="12"/>
          <w:sz w:val="16"/>
          <w:szCs w:val="16"/>
        </w:rPr>
        <w:t xml:space="preserve"> </w:t>
      </w:r>
      <w:r w:rsidRPr="00DC5205">
        <w:rPr>
          <w:rFonts w:ascii="Arial" w:hAnsi="Arial" w:cs="Arial"/>
          <w:sz w:val="16"/>
          <w:szCs w:val="16"/>
        </w:rPr>
        <w:t>Order.</w:t>
      </w:r>
      <w:r w:rsidRPr="00DC5205">
        <w:rPr>
          <w:rFonts w:ascii="Arial" w:hAnsi="Arial" w:cs="Arial"/>
          <w:spacing w:val="11"/>
          <w:sz w:val="16"/>
          <w:szCs w:val="16"/>
        </w:rPr>
        <w:t xml:space="preserve"> </w:t>
      </w:r>
      <w:r w:rsidRPr="00DC5205">
        <w:rPr>
          <w:rFonts w:ascii="Arial" w:hAnsi="Arial" w:cs="Arial"/>
          <w:sz w:val="16"/>
          <w:szCs w:val="16"/>
        </w:rPr>
        <w:t>Notwithstanding</w:t>
      </w:r>
      <w:r w:rsidRPr="00DC5205">
        <w:rPr>
          <w:rFonts w:ascii="Arial" w:hAnsi="Arial" w:cs="Arial"/>
          <w:spacing w:val="11"/>
          <w:sz w:val="16"/>
          <w:szCs w:val="16"/>
        </w:rPr>
        <w:t xml:space="preserve"> </w:t>
      </w:r>
      <w:r w:rsidRPr="00DC5205">
        <w:rPr>
          <w:rFonts w:ascii="Arial" w:hAnsi="Arial" w:cs="Arial"/>
          <w:sz w:val="16"/>
          <w:szCs w:val="16"/>
        </w:rPr>
        <w:t>the</w:t>
      </w:r>
      <w:r w:rsidRPr="00DC5205">
        <w:rPr>
          <w:rFonts w:ascii="Arial" w:hAnsi="Arial" w:cs="Arial"/>
          <w:spacing w:val="12"/>
          <w:sz w:val="16"/>
          <w:szCs w:val="16"/>
        </w:rPr>
        <w:t xml:space="preserve"> </w:t>
      </w:r>
      <w:r w:rsidRPr="00DC5205">
        <w:rPr>
          <w:rFonts w:ascii="Arial" w:hAnsi="Arial" w:cs="Arial"/>
          <w:sz w:val="16"/>
          <w:szCs w:val="16"/>
        </w:rPr>
        <w:t>foregoing,</w:t>
      </w:r>
      <w:r w:rsidRPr="00DC5205">
        <w:rPr>
          <w:rFonts w:ascii="Arial" w:hAnsi="Arial" w:cs="Arial"/>
          <w:spacing w:val="12"/>
          <w:sz w:val="16"/>
          <w:szCs w:val="16"/>
        </w:rPr>
        <w:t xml:space="preserve"> </w:t>
      </w:r>
      <w:r w:rsidRPr="00DC5205">
        <w:rPr>
          <w:rFonts w:ascii="Arial" w:hAnsi="Arial" w:cs="Arial"/>
          <w:sz w:val="16"/>
          <w:szCs w:val="16"/>
        </w:rPr>
        <w:t>if</w:t>
      </w:r>
      <w:r w:rsidRPr="00DC5205">
        <w:rPr>
          <w:rFonts w:ascii="Arial" w:hAnsi="Arial" w:cs="Arial"/>
          <w:spacing w:val="12"/>
          <w:sz w:val="16"/>
          <w:szCs w:val="16"/>
        </w:rPr>
        <w:t xml:space="preserve"> </w:t>
      </w:r>
      <w:r w:rsidRPr="00DC5205">
        <w:rPr>
          <w:rFonts w:ascii="Arial" w:hAnsi="Arial" w:cs="Arial"/>
          <w:sz w:val="16"/>
          <w:szCs w:val="16"/>
        </w:rPr>
        <w:t>PROVIDER</w:t>
      </w:r>
      <w:r w:rsidRPr="00DC5205">
        <w:rPr>
          <w:rFonts w:ascii="Arial" w:hAnsi="Arial" w:cs="Arial"/>
          <w:spacing w:val="11"/>
          <w:sz w:val="16"/>
          <w:szCs w:val="16"/>
        </w:rPr>
        <w:t xml:space="preserve"> </w:t>
      </w:r>
      <w:r w:rsidRPr="00DC5205">
        <w:rPr>
          <w:rFonts w:ascii="Arial" w:hAnsi="Arial" w:cs="Arial"/>
          <w:sz w:val="16"/>
          <w:szCs w:val="16"/>
        </w:rPr>
        <w:t>uses,</w:t>
      </w:r>
      <w:r w:rsidRPr="00DC5205">
        <w:rPr>
          <w:rFonts w:ascii="Arial" w:hAnsi="Arial" w:cs="Arial"/>
          <w:spacing w:val="11"/>
          <w:sz w:val="16"/>
          <w:szCs w:val="16"/>
        </w:rPr>
        <w:t xml:space="preserve"> </w:t>
      </w:r>
      <w:r w:rsidRPr="00DC5205">
        <w:rPr>
          <w:rFonts w:ascii="Arial" w:hAnsi="Arial" w:cs="Arial"/>
          <w:sz w:val="16"/>
          <w:szCs w:val="16"/>
        </w:rPr>
        <w:t>or</w:t>
      </w:r>
      <w:r w:rsidRPr="00DC5205">
        <w:rPr>
          <w:rFonts w:ascii="Arial" w:hAnsi="Arial" w:cs="Arial"/>
          <w:spacing w:val="12"/>
          <w:sz w:val="16"/>
          <w:szCs w:val="16"/>
        </w:rPr>
        <w:t xml:space="preserve"> </w:t>
      </w:r>
      <w:r w:rsidRPr="00DC5205">
        <w:rPr>
          <w:rFonts w:ascii="Arial" w:hAnsi="Arial" w:cs="Arial"/>
          <w:sz w:val="16"/>
          <w:szCs w:val="16"/>
        </w:rPr>
        <w:t>determines</w:t>
      </w:r>
      <w:r w:rsidRPr="00DC5205">
        <w:rPr>
          <w:rFonts w:ascii="Arial" w:hAnsi="Arial" w:cs="Arial"/>
          <w:spacing w:val="11"/>
          <w:sz w:val="16"/>
          <w:szCs w:val="16"/>
        </w:rPr>
        <w:t xml:space="preserve"> </w:t>
      </w:r>
      <w:r w:rsidRPr="00DC5205">
        <w:rPr>
          <w:rFonts w:ascii="Arial" w:hAnsi="Arial" w:cs="Arial"/>
          <w:sz w:val="16"/>
          <w:szCs w:val="16"/>
        </w:rPr>
        <w:t>that</w:t>
      </w:r>
      <w:r w:rsidRPr="00DC5205">
        <w:rPr>
          <w:rFonts w:ascii="Arial" w:hAnsi="Arial" w:cs="Arial"/>
          <w:spacing w:val="13"/>
          <w:sz w:val="16"/>
          <w:szCs w:val="16"/>
        </w:rPr>
        <w:t xml:space="preserve"> </w:t>
      </w:r>
      <w:r w:rsidRPr="00DC5205">
        <w:rPr>
          <w:rFonts w:ascii="Arial" w:hAnsi="Arial" w:cs="Arial"/>
          <w:sz w:val="16"/>
          <w:szCs w:val="16"/>
        </w:rPr>
        <w:t>it</w:t>
      </w:r>
      <w:r w:rsidRPr="00DC5205">
        <w:rPr>
          <w:rFonts w:ascii="Arial" w:hAnsi="Arial" w:cs="Arial"/>
          <w:spacing w:val="12"/>
          <w:sz w:val="16"/>
          <w:szCs w:val="16"/>
        </w:rPr>
        <w:t xml:space="preserve"> </w:t>
      </w:r>
      <w:r w:rsidRPr="00DC5205">
        <w:rPr>
          <w:rFonts w:ascii="Arial" w:hAnsi="Arial" w:cs="Arial"/>
          <w:sz w:val="16"/>
          <w:szCs w:val="16"/>
        </w:rPr>
        <w:t>has</w:t>
      </w:r>
      <w:r w:rsidRPr="00DC5205">
        <w:rPr>
          <w:rFonts w:ascii="Arial" w:hAnsi="Arial" w:cs="Arial"/>
          <w:spacing w:val="1"/>
          <w:sz w:val="16"/>
          <w:szCs w:val="16"/>
        </w:rPr>
        <w:t xml:space="preserve"> </w:t>
      </w:r>
      <w:r w:rsidRPr="00DC5205">
        <w:rPr>
          <w:rFonts w:ascii="Arial" w:hAnsi="Arial" w:cs="Arial"/>
          <w:sz w:val="16"/>
          <w:szCs w:val="16"/>
        </w:rPr>
        <w:t>used,</w:t>
      </w:r>
      <w:r w:rsidRPr="00DC5205">
        <w:rPr>
          <w:rFonts w:ascii="Arial" w:hAnsi="Arial" w:cs="Arial"/>
          <w:spacing w:val="14"/>
          <w:sz w:val="16"/>
          <w:szCs w:val="16"/>
        </w:rPr>
        <w:t xml:space="preserve"> </w:t>
      </w:r>
      <w:r w:rsidRPr="00DC5205">
        <w:rPr>
          <w:rFonts w:ascii="Arial" w:hAnsi="Arial" w:cs="Arial"/>
          <w:sz w:val="16"/>
          <w:szCs w:val="16"/>
        </w:rPr>
        <w:t>a</w:t>
      </w:r>
      <w:r w:rsidRPr="00DC5205">
        <w:rPr>
          <w:rFonts w:ascii="Arial" w:hAnsi="Arial" w:cs="Arial"/>
          <w:spacing w:val="11"/>
          <w:sz w:val="16"/>
          <w:szCs w:val="16"/>
        </w:rPr>
        <w:t xml:space="preserve"> </w:t>
      </w:r>
      <w:r w:rsidRPr="00DC5205">
        <w:rPr>
          <w:rFonts w:ascii="Arial" w:hAnsi="Arial" w:cs="Arial"/>
          <w:sz w:val="16"/>
          <w:szCs w:val="16"/>
        </w:rPr>
        <w:t>Conflict</w:t>
      </w:r>
      <w:r w:rsidRPr="00DC5205">
        <w:rPr>
          <w:rFonts w:ascii="Arial" w:hAnsi="Arial" w:cs="Arial"/>
          <w:spacing w:val="15"/>
          <w:sz w:val="16"/>
          <w:szCs w:val="16"/>
        </w:rPr>
        <w:t xml:space="preserve"> </w:t>
      </w:r>
      <w:r w:rsidRPr="00DC5205">
        <w:rPr>
          <w:rFonts w:ascii="Arial" w:hAnsi="Arial" w:cs="Arial"/>
          <w:sz w:val="16"/>
          <w:szCs w:val="16"/>
        </w:rPr>
        <w:t>Mineral</w:t>
      </w:r>
      <w:r w:rsidRPr="00DC5205">
        <w:rPr>
          <w:rFonts w:ascii="Arial" w:hAnsi="Arial" w:cs="Arial"/>
          <w:spacing w:val="11"/>
          <w:sz w:val="16"/>
          <w:szCs w:val="16"/>
        </w:rPr>
        <w:t xml:space="preserve"> </w:t>
      </w:r>
      <w:r w:rsidRPr="00DC5205">
        <w:rPr>
          <w:rFonts w:ascii="Arial" w:hAnsi="Arial" w:cs="Arial"/>
          <w:sz w:val="16"/>
          <w:szCs w:val="16"/>
        </w:rPr>
        <w:t>in</w:t>
      </w:r>
      <w:r w:rsidRPr="00DC5205">
        <w:rPr>
          <w:rFonts w:ascii="Arial" w:hAnsi="Arial" w:cs="Arial"/>
          <w:spacing w:val="11"/>
          <w:sz w:val="16"/>
          <w:szCs w:val="16"/>
        </w:rPr>
        <w:t xml:space="preserve"> </w:t>
      </w:r>
      <w:r w:rsidRPr="00DC5205">
        <w:rPr>
          <w:rFonts w:ascii="Arial" w:hAnsi="Arial" w:cs="Arial"/>
          <w:sz w:val="16"/>
          <w:szCs w:val="16"/>
        </w:rPr>
        <w:t>the</w:t>
      </w:r>
      <w:r w:rsidRPr="00DC5205">
        <w:rPr>
          <w:rFonts w:ascii="Arial" w:hAnsi="Arial" w:cs="Arial"/>
          <w:spacing w:val="14"/>
          <w:sz w:val="16"/>
          <w:szCs w:val="16"/>
        </w:rPr>
        <w:t xml:space="preserve"> </w:t>
      </w:r>
      <w:r w:rsidRPr="00DC5205">
        <w:rPr>
          <w:rFonts w:ascii="Arial" w:hAnsi="Arial" w:cs="Arial"/>
          <w:sz w:val="16"/>
          <w:szCs w:val="16"/>
        </w:rPr>
        <w:t>manufacturing</w:t>
      </w:r>
      <w:r w:rsidRPr="00DC5205">
        <w:rPr>
          <w:rFonts w:ascii="Arial" w:hAnsi="Arial" w:cs="Arial"/>
          <w:spacing w:val="13"/>
          <w:sz w:val="16"/>
          <w:szCs w:val="16"/>
        </w:rPr>
        <w:t xml:space="preserve"> </w:t>
      </w:r>
      <w:r w:rsidRPr="00DC5205">
        <w:rPr>
          <w:rFonts w:ascii="Arial" w:hAnsi="Arial" w:cs="Arial"/>
          <w:sz w:val="16"/>
          <w:szCs w:val="16"/>
        </w:rPr>
        <w:t>of</w:t>
      </w:r>
      <w:r w:rsidRPr="00DC5205">
        <w:rPr>
          <w:rFonts w:ascii="Arial" w:hAnsi="Arial" w:cs="Arial"/>
          <w:spacing w:val="16"/>
          <w:sz w:val="16"/>
          <w:szCs w:val="16"/>
        </w:rPr>
        <w:t xml:space="preserve"> </w:t>
      </w:r>
      <w:r w:rsidRPr="00DC5205">
        <w:rPr>
          <w:rFonts w:ascii="Arial" w:hAnsi="Arial" w:cs="Arial"/>
          <w:sz w:val="16"/>
          <w:szCs w:val="16"/>
        </w:rPr>
        <w:t>any</w:t>
      </w:r>
      <w:r w:rsidRPr="00DC5205">
        <w:rPr>
          <w:rFonts w:ascii="Arial" w:hAnsi="Arial" w:cs="Arial"/>
          <w:spacing w:val="12"/>
          <w:sz w:val="16"/>
          <w:szCs w:val="16"/>
        </w:rPr>
        <w:t xml:space="preserve"> </w:t>
      </w:r>
      <w:r w:rsidRPr="00DC5205">
        <w:rPr>
          <w:rFonts w:ascii="Arial" w:hAnsi="Arial" w:cs="Arial"/>
          <w:sz w:val="16"/>
          <w:szCs w:val="16"/>
        </w:rPr>
        <w:t>such</w:t>
      </w:r>
      <w:r w:rsidRPr="00DC5205">
        <w:rPr>
          <w:rFonts w:ascii="Arial" w:hAnsi="Arial" w:cs="Arial"/>
          <w:spacing w:val="14"/>
          <w:sz w:val="16"/>
          <w:szCs w:val="16"/>
        </w:rPr>
        <w:t xml:space="preserve"> </w:t>
      </w:r>
      <w:r w:rsidRPr="00DC5205">
        <w:rPr>
          <w:rFonts w:ascii="Arial" w:hAnsi="Arial" w:cs="Arial"/>
          <w:sz w:val="16"/>
          <w:szCs w:val="16"/>
        </w:rPr>
        <w:t>Product(s),</w:t>
      </w:r>
      <w:r w:rsidRPr="00DC5205">
        <w:rPr>
          <w:rFonts w:ascii="Arial" w:hAnsi="Arial" w:cs="Arial"/>
          <w:spacing w:val="10"/>
          <w:sz w:val="16"/>
          <w:szCs w:val="16"/>
        </w:rPr>
        <w:t xml:space="preserve"> </w:t>
      </w:r>
      <w:r w:rsidRPr="00DC5205">
        <w:rPr>
          <w:rFonts w:ascii="Arial" w:hAnsi="Arial" w:cs="Arial"/>
          <w:sz w:val="16"/>
          <w:szCs w:val="16"/>
        </w:rPr>
        <w:t>PROVIDER</w:t>
      </w:r>
      <w:r w:rsidRPr="00DC5205">
        <w:rPr>
          <w:rFonts w:ascii="Arial" w:hAnsi="Arial" w:cs="Arial"/>
          <w:spacing w:val="12"/>
          <w:sz w:val="16"/>
          <w:szCs w:val="16"/>
        </w:rPr>
        <w:t xml:space="preserve"> </w:t>
      </w:r>
      <w:r w:rsidRPr="00DC5205">
        <w:rPr>
          <w:rFonts w:ascii="Arial" w:hAnsi="Arial" w:cs="Arial"/>
          <w:sz w:val="16"/>
          <w:szCs w:val="16"/>
        </w:rPr>
        <w:t>shall</w:t>
      </w:r>
      <w:r w:rsidRPr="00DC5205">
        <w:rPr>
          <w:rFonts w:ascii="Arial" w:hAnsi="Arial" w:cs="Arial"/>
          <w:spacing w:val="14"/>
          <w:sz w:val="16"/>
          <w:szCs w:val="16"/>
        </w:rPr>
        <w:t xml:space="preserve"> </w:t>
      </w:r>
      <w:r w:rsidRPr="00DC5205">
        <w:rPr>
          <w:rFonts w:ascii="Arial" w:hAnsi="Arial" w:cs="Arial"/>
          <w:sz w:val="16"/>
          <w:szCs w:val="16"/>
        </w:rPr>
        <w:t>immediately</w:t>
      </w:r>
      <w:r w:rsidRPr="00DC5205">
        <w:rPr>
          <w:rFonts w:ascii="Arial" w:hAnsi="Arial" w:cs="Arial"/>
          <w:spacing w:val="12"/>
          <w:sz w:val="16"/>
          <w:szCs w:val="16"/>
        </w:rPr>
        <w:t xml:space="preserve"> </w:t>
      </w:r>
      <w:r w:rsidRPr="00DC5205">
        <w:rPr>
          <w:rFonts w:ascii="Arial" w:hAnsi="Arial" w:cs="Arial"/>
          <w:sz w:val="16"/>
          <w:szCs w:val="16"/>
        </w:rPr>
        <w:t>notify</w:t>
      </w:r>
      <w:r w:rsidRPr="00DC5205">
        <w:rPr>
          <w:rFonts w:ascii="Arial" w:hAnsi="Arial" w:cs="Arial"/>
          <w:spacing w:val="11"/>
          <w:sz w:val="16"/>
          <w:szCs w:val="16"/>
        </w:rPr>
        <w:t xml:space="preserve"> </w:t>
      </w:r>
      <w:r w:rsidRPr="00DC5205">
        <w:rPr>
          <w:rFonts w:ascii="Arial" w:hAnsi="Arial" w:cs="Arial"/>
          <w:sz w:val="16"/>
          <w:szCs w:val="16"/>
        </w:rPr>
        <w:t>CLIENT,</w:t>
      </w:r>
      <w:r w:rsidRPr="00DC5205">
        <w:rPr>
          <w:rFonts w:ascii="Arial" w:hAnsi="Arial" w:cs="Arial"/>
          <w:spacing w:val="14"/>
          <w:sz w:val="16"/>
          <w:szCs w:val="16"/>
        </w:rPr>
        <w:t xml:space="preserve"> </w:t>
      </w:r>
      <w:r w:rsidRPr="00DC5205">
        <w:rPr>
          <w:rFonts w:ascii="Arial" w:hAnsi="Arial" w:cs="Arial"/>
          <w:sz w:val="16"/>
          <w:szCs w:val="16"/>
        </w:rPr>
        <w:t>which</w:t>
      </w:r>
      <w:r w:rsidRPr="00DC5205">
        <w:rPr>
          <w:rFonts w:ascii="Arial" w:hAnsi="Arial" w:cs="Arial"/>
          <w:spacing w:val="1"/>
          <w:sz w:val="16"/>
          <w:szCs w:val="16"/>
        </w:rPr>
        <w:t xml:space="preserve"> </w:t>
      </w:r>
      <w:r w:rsidRPr="00DC5205">
        <w:rPr>
          <w:rFonts w:ascii="Arial" w:hAnsi="Arial" w:cs="Arial"/>
          <w:sz w:val="16"/>
          <w:szCs w:val="16"/>
        </w:rPr>
        <w:t>notice</w:t>
      </w:r>
      <w:r w:rsidRPr="00DC5205">
        <w:rPr>
          <w:rFonts w:ascii="Arial" w:hAnsi="Arial" w:cs="Arial"/>
          <w:spacing w:val="20"/>
          <w:sz w:val="16"/>
          <w:szCs w:val="16"/>
        </w:rPr>
        <w:t xml:space="preserve"> </w:t>
      </w:r>
      <w:r w:rsidRPr="00DC5205">
        <w:rPr>
          <w:rFonts w:ascii="Arial" w:hAnsi="Arial" w:cs="Arial"/>
          <w:sz w:val="16"/>
          <w:szCs w:val="16"/>
        </w:rPr>
        <w:t>shall</w:t>
      </w:r>
      <w:r w:rsidRPr="00DC5205">
        <w:rPr>
          <w:rFonts w:ascii="Arial" w:hAnsi="Arial" w:cs="Arial"/>
          <w:spacing w:val="18"/>
          <w:sz w:val="16"/>
          <w:szCs w:val="16"/>
        </w:rPr>
        <w:t xml:space="preserve"> </w:t>
      </w:r>
      <w:r w:rsidRPr="00DC5205">
        <w:rPr>
          <w:rFonts w:ascii="Arial" w:hAnsi="Arial" w:cs="Arial"/>
          <w:sz w:val="16"/>
          <w:szCs w:val="16"/>
        </w:rPr>
        <w:t>contain</w:t>
      </w:r>
      <w:r w:rsidRPr="00DC5205">
        <w:rPr>
          <w:rFonts w:ascii="Arial" w:hAnsi="Arial" w:cs="Arial"/>
          <w:spacing w:val="18"/>
          <w:sz w:val="16"/>
          <w:szCs w:val="16"/>
        </w:rPr>
        <w:t xml:space="preserve"> </w:t>
      </w:r>
      <w:r w:rsidRPr="00DC5205">
        <w:rPr>
          <w:rFonts w:ascii="Arial" w:hAnsi="Arial" w:cs="Arial"/>
          <w:sz w:val="16"/>
          <w:szCs w:val="16"/>
        </w:rPr>
        <w:t>a</w:t>
      </w:r>
      <w:r w:rsidRPr="00DC5205">
        <w:rPr>
          <w:rFonts w:ascii="Arial" w:hAnsi="Arial" w:cs="Arial"/>
          <w:spacing w:val="16"/>
          <w:sz w:val="16"/>
          <w:szCs w:val="16"/>
        </w:rPr>
        <w:t xml:space="preserve"> </w:t>
      </w:r>
      <w:r w:rsidRPr="00DC5205">
        <w:rPr>
          <w:rFonts w:ascii="Arial" w:hAnsi="Arial" w:cs="Arial"/>
          <w:sz w:val="16"/>
          <w:szCs w:val="16"/>
        </w:rPr>
        <w:t>written</w:t>
      </w:r>
      <w:r w:rsidRPr="00DC5205">
        <w:rPr>
          <w:rFonts w:ascii="Arial" w:hAnsi="Arial" w:cs="Arial"/>
          <w:spacing w:val="18"/>
          <w:sz w:val="16"/>
          <w:szCs w:val="16"/>
        </w:rPr>
        <w:t xml:space="preserve"> </w:t>
      </w:r>
      <w:r w:rsidRPr="00DC5205">
        <w:rPr>
          <w:rFonts w:ascii="Arial" w:hAnsi="Arial" w:cs="Arial"/>
          <w:sz w:val="16"/>
          <w:szCs w:val="16"/>
        </w:rPr>
        <w:t>description</w:t>
      </w:r>
      <w:r w:rsidRPr="00DC5205">
        <w:rPr>
          <w:rFonts w:ascii="Arial" w:hAnsi="Arial" w:cs="Arial"/>
          <w:spacing w:val="18"/>
          <w:sz w:val="16"/>
          <w:szCs w:val="16"/>
        </w:rPr>
        <w:t xml:space="preserve"> </w:t>
      </w:r>
      <w:r w:rsidRPr="00DC5205">
        <w:rPr>
          <w:rFonts w:ascii="Arial" w:hAnsi="Arial" w:cs="Arial"/>
          <w:sz w:val="16"/>
          <w:szCs w:val="16"/>
        </w:rPr>
        <w:t>of</w:t>
      </w:r>
      <w:r w:rsidRPr="00DC5205">
        <w:rPr>
          <w:rFonts w:ascii="Arial" w:hAnsi="Arial" w:cs="Arial"/>
          <w:spacing w:val="17"/>
          <w:sz w:val="16"/>
          <w:szCs w:val="16"/>
        </w:rPr>
        <w:t xml:space="preserve"> </w:t>
      </w:r>
      <w:r w:rsidRPr="00DC5205">
        <w:rPr>
          <w:rFonts w:ascii="Arial" w:hAnsi="Arial" w:cs="Arial"/>
          <w:sz w:val="16"/>
          <w:szCs w:val="16"/>
        </w:rPr>
        <w:t>the</w:t>
      </w:r>
      <w:r w:rsidRPr="00DC5205">
        <w:rPr>
          <w:rFonts w:ascii="Arial" w:hAnsi="Arial" w:cs="Arial"/>
          <w:spacing w:val="19"/>
          <w:sz w:val="16"/>
          <w:szCs w:val="16"/>
        </w:rPr>
        <w:t xml:space="preserve"> </w:t>
      </w:r>
      <w:r w:rsidRPr="00DC5205">
        <w:rPr>
          <w:rFonts w:ascii="Arial" w:hAnsi="Arial" w:cs="Arial"/>
          <w:sz w:val="16"/>
          <w:szCs w:val="16"/>
        </w:rPr>
        <w:t>use</w:t>
      </w:r>
      <w:r w:rsidRPr="00DC5205">
        <w:rPr>
          <w:rFonts w:ascii="Arial" w:hAnsi="Arial" w:cs="Arial"/>
          <w:spacing w:val="20"/>
          <w:sz w:val="16"/>
          <w:szCs w:val="16"/>
        </w:rPr>
        <w:t xml:space="preserve"> </w:t>
      </w:r>
      <w:r w:rsidRPr="00DC5205">
        <w:rPr>
          <w:rFonts w:ascii="Arial" w:hAnsi="Arial" w:cs="Arial"/>
          <w:sz w:val="16"/>
          <w:szCs w:val="16"/>
        </w:rPr>
        <w:t>of</w:t>
      </w:r>
      <w:r w:rsidRPr="00DC5205">
        <w:rPr>
          <w:rFonts w:ascii="Arial" w:hAnsi="Arial" w:cs="Arial"/>
          <w:spacing w:val="17"/>
          <w:sz w:val="16"/>
          <w:szCs w:val="16"/>
        </w:rPr>
        <w:t xml:space="preserve"> </w:t>
      </w:r>
      <w:r w:rsidRPr="00DC5205">
        <w:rPr>
          <w:rFonts w:ascii="Arial" w:hAnsi="Arial" w:cs="Arial"/>
          <w:sz w:val="16"/>
          <w:szCs w:val="16"/>
        </w:rPr>
        <w:t>the</w:t>
      </w:r>
      <w:r w:rsidRPr="00DC5205">
        <w:rPr>
          <w:rFonts w:ascii="Arial" w:hAnsi="Arial" w:cs="Arial"/>
          <w:spacing w:val="16"/>
          <w:sz w:val="16"/>
          <w:szCs w:val="16"/>
        </w:rPr>
        <w:t xml:space="preserve"> </w:t>
      </w:r>
      <w:r w:rsidRPr="00DC5205">
        <w:rPr>
          <w:rFonts w:ascii="Arial" w:hAnsi="Arial" w:cs="Arial"/>
          <w:sz w:val="16"/>
          <w:szCs w:val="16"/>
        </w:rPr>
        <w:t>Conflict</w:t>
      </w:r>
      <w:r w:rsidRPr="00DC5205">
        <w:rPr>
          <w:rFonts w:ascii="Arial" w:hAnsi="Arial" w:cs="Arial"/>
          <w:spacing w:val="18"/>
          <w:sz w:val="16"/>
          <w:szCs w:val="16"/>
        </w:rPr>
        <w:t xml:space="preserve"> </w:t>
      </w:r>
      <w:r w:rsidRPr="00DC5205">
        <w:rPr>
          <w:rFonts w:ascii="Arial" w:hAnsi="Arial" w:cs="Arial"/>
          <w:sz w:val="16"/>
          <w:szCs w:val="16"/>
        </w:rPr>
        <w:t>Mineral,</w:t>
      </w:r>
      <w:r w:rsidRPr="00DC5205">
        <w:rPr>
          <w:rFonts w:ascii="Arial" w:hAnsi="Arial" w:cs="Arial"/>
          <w:spacing w:val="19"/>
          <w:sz w:val="16"/>
          <w:szCs w:val="16"/>
        </w:rPr>
        <w:t xml:space="preserve"> </w:t>
      </w:r>
      <w:r w:rsidRPr="00DC5205">
        <w:rPr>
          <w:rFonts w:ascii="Arial" w:hAnsi="Arial" w:cs="Arial"/>
          <w:sz w:val="16"/>
          <w:szCs w:val="16"/>
        </w:rPr>
        <w:t>including,</w:t>
      </w:r>
      <w:r w:rsidRPr="00DC5205">
        <w:rPr>
          <w:rFonts w:ascii="Arial" w:hAnsi="Arial" w:cs="Arial"/>
          <w:spacing w:val="19"/>
          <w:sz w:val="16"/>
          <w:szCs w:val="16"/>
        </w:rPr>
        <w:t xml:space="preserve"> </w:t>
      </w:r>
      <w:r w:rsidRPr="00DC5205">
        <w:rPr>
          <w:rFonts w:ascii="Arial" w:hAnsi="Arial" w:cs="Arial"/>
          <w:sz w:val="16"/>
          <w:szCs w:val="16"/>
        </w:rPr>
        <w:t>without</w:t>
      </w:r>
      <w:r w:rsidRPr="00DC5205">
        <w:rPr>
          <w:rFonts w:ascii="Arial" w:hAnsi="Arial" w:cs="Arial"/>
          <w:spacing w:val="20"/>
          <w:sz w:val="16"/>
          <w:szCs w:val="16"/>
        </w:rPr>
        <w:t xml:space="preserve"> </w:t>
      </w:r>
      <w:r w:rsidRPr="00DC5205">
        <w:rPr>
          <w:rFonts w:ascii="Arial" w:hAnsi="Arial" w:cs="Arial"/>
          <w:sz w:val="16"/>
          <w:szCs w:val="16"/>
        </w:rPr>
        <w:t>limitation,</w:t>
      </w:r>
      <w:r w:rsidRPr="00DC5205">
        <w:rPr>
          <w:rFonts w:ascii="Arial" w:hAnsi="Arial" w:cs="Arial"/>
          <w:spacing w:val="16"/>
          <w:sz w:val="16"/>
          <w:szCs w:val="16"/>
        </w:rPr>
        <w:t xml:space="preserve"> </w:t>
      </w:r>
      <w:r w:rsidRPr="00DC5205">
        <w:rPr>
          <w:rFonts w:ascii="Arial" w:hAnsi="Arial" w:cs="Arial"/>
          <w:sz w:val="16"/>
          <w:szCs w:val="16"/>
        </w:rPr>
        <w:t>whether</w:t>
      </w:r>
      <w:r w:rsidRPr="00DC5205">
        <w:rPr>
          <w:rFonts w:ascii="Arial" w:hAnsi="Arial" w:cs="Arial"/>
          <w:spacing w:val="16"/>
          <w:sz w:val="16"/>
          <w:szCs w:val="16"/>
        </w:rPr>
        <w:t xml:space="preserve"> </w:t>
      </w:r>
      <w:r w:rsidRPr="00DC5205">
        <w:rPr>
          <w:rFonts w:ascii="Arial" w:hAnsi="Arial" w:cs="Arial"/>
          <w:sz w:val="16"/>
          <w:szCs w:val="16"/>
        </w:rPr>
        <w:t>the Conflict</w:t>
      </w:r>
      <w:r w:rsidRPr="00DC5205">
        <w:rPr>
          <w:rFonts w:ascii="Arial" w:hAnsi="Arial" w:cs="Arial"/>
          <w:spacing w:val="-1"/>
          <w:sz w:val="16"/>
          <w:szCs w:val="16"/>
        </w:rPr>
        <w:t xml:space="preserve"> </w:t>
      </w:r>
      <w:r w:rsidRPr="00DC5205">
        <w:rPr>
          <w:rFonts w:ascii="Arial" w:hAnsi="Arial" w:cs="Arial"/>
          <w:sz w:val="16"/>
          <w:szCs w:val="16"/>
        </w:rPr>
        <w:t>Mineral</w:t>
      </w:r>
      <w:r w:rsidRPr="00DC5205">
        <w:rPr>
          <w:rFonts w:ascii="Arial" w:hAnsi="Arial" w:cs="Arial"/>
          <w:spacing w:val="-3"/>
          <w:sz w:val="16"/>
          <w:szCs w:val="16"/>
        </w:rPr>
        <w:t xml:space="preserve"> </w:t>
      </w:r>
      <w:r w:rsidRPr="00DC5205">
        <w:rPr>
          <w:rFonts w:ascii="Arial" w:hAnsi="Arial" w:cs="Arial"/>
          <w:sz w:val="16"/>
          <w:szCs w:val="16"/>
        </w:rPr>
        <w:t>appears</w:t>
      </w:r>
      <w:r w:rsidRPr="00DC5205">
        <w:rPr>
          <w:rFonts w:ascii="Arial" w:hAnsi="Arial" w:cs="Arial"/>
          <w:spacing w:val="-3"/>
          <w:sz w:val="16"/>
          <w:szCs w:val="16"/>
        </w:rPr>
        <w:t xml:space="preserve"> </w:t>
      </w:r>
      <w:r w:rsidRPr="00DC5205">
        <w:rPr>
          <w:rFonts w:ascii="Arial" w:hAnsi="Arial" w:cs="Arial"/>
          <w:sz w:val="16"/>
          <w:szCs w:val="16"/>
        </w:rPr>
        <w:t>in</w:t>
      </w:r>
      <w:r w:rsidRPr="00DC5205">
        <w:rPr>
          <w:rFonts w:ascii="Arial" w:hAnsi="Arial" w:cs="Arial"/>
          <w:spacing w:val="-3"/>
          <w:sz w:val="16"/>
          <w:szCs w:val="16"/>
        </w:rPr>
        <w:t xml:space="preserve"> </w:t>
      </w:r>
      <w:r w:rsidRPr="00DC5205">
        <w:rPr>
          <w:rFonts w:ascii="Arial" w:hAnsi="Arial" w:cs="Arial"/>
          <w:sz w:val="16"/>
          <w:szCs w:val="16"/>
        </w:rPr>
        <w:t>any</w:t>
      </w:r>
      <w:r w:rsidRPr="00DC5205">
        <w:rPr>
          <w:rFonts w:ascii="Arial" w:hAnsi="Arial" w:cs="Arial"/>
          <w:spacing w:val="-3"/>
          <w:sz w:val="16"/>
          <w:szCs w:val="16"/>
        </w:rPr>
        <w:t xml:space="preserve"> </w:t>
      </w:r>
      <w:r w:rsidRPr="00DC5205">
        <w:rPr>
          <w:rFonts w:ascii="Arial" w:hAnsi="Arial" w:cs="Arial"/>
          <w:sz w:val="16"/>
          <w:szCs w:val="16"/>
        </w:rPr>
        <w:t>amount</w:t>
      </w:r>
      <w:r w:rsidRPr="00DC5205">
        <w:rPr>
          <w:rFonts w:ascii="Arial" w:hAnsi="Arial" w:cs="Arial"/>
          <w:spacing w:val="-1"/>
          <w:sz w:val="16"/>
          <w:szCs w:val="16"/>
        </w:rPr>
        <w:t xml:space="preserve"> </w:t>
      </w:r>
      <w:r w:rsidRPr="00DC5205">
        <w:rPr>
          <w:rFonts w:ascii="Arial" w:hAnsi="Arial" w:cs="Arial"/>
          <w:sz w:val="16"/>
          <w:szCs w:val="16"/>
        </w:rPr>
        <w:t>in</w:t>
      </w:r>
      <w:r w:rsidRPr="00DC5205">
        <w:rPr>
          <w:rFonts w:ascii="Arial" w:hAnsi="Arial" w:cs="Arial"/>
          <w:spacing w:val="-6"/>
          <w:sz w:val="16"/>
          <w:szCs w:val="16"/>
        </w:rPr>
        <w:t xml:space="preserve"> </w:t>
      </w:r>
      <w:r w:rsidRPr="00DC5205">
        <w:rPr>
          <w:rFonts w:ascii="Arial" w:hAnsi="Arial" w:cs="Arial"/>
          <w:sz w:val="16"/>
          <w:szCs w:val="16"/>
        </w:rPr>
        <w:t>the</w:t>
      </w:r>
      <w:r w:rsidRPr="00DC5205">
        <w:rPr>
          <w:rFonts w:ascii="Arial" w:hAnsi="Arial" w:cs="Arial"/>
          <w:spacing w:val="-5"/>
          <w:sz w:val="16"/>
          <w:szCs w:val="16"/>
        </w:rPr>
        <w:t xml:space="preserve"> </w:t>
      </w:r>
      <w:r w:rsidRPr="00DC5205">
        <w:rPr>
          <w:rFonts w:ascii="Arial" w:hAnsi="Arial" w:cs="Arial"/>
          <w:sz w:val="16"/>
          <w:szCs w:val="16"/>
        </w:rPr>
        <w:t>Product(s)</w:t>
      </w:r>
      <w:r w:rsidRPr="00DC5205">
        <w:rPr>
          <w:rFonts w:ascii="Arial" w:hAnsi="Arial" w:cs="Arial"/>
          <w:spacing w:val="-4"/>
          <w:sz w:val="16"/>
          <w:szCs w:val="16"/>
        </w:rPr>
        <w:t xml:space="preserve"> </w:t>
      </w:r>
      <w:r w:rsidRPr="00DC5205">
        <w:rPr>
          <w:rFonts w:ascii="Arial" w:hAnsi="Arial" w:cs="Arial"/>
          <w:sz w:val="16"/>
          <w:szCs w:val="16"/>
        </w:rPr>
        <w:t>(including</w:t>
      </w:r>
      <w:r w:rsidRPr="00DC5205">
        <w:rPr>
          <w:rFonts w:ascii="Arial" w:hAnsi="Arial" w:cs="Arial"/>
          <w:spacing w:val="-3"/>
          <w:sz w:val="16"/>
          <w:szCs w:val="16"/>
        </w:rPr>
        <w:t xml:space="preserve"> </w:t>
      </w:r>
      <w:r w:rsidRPr="00DC5205">
        <w:rPr>
          <w:rFonts w:ascii="Arial" w:hAnsi="Arial" w:cs="Arial"/>
          <w:sz w:val="16"/>
          <w:szCs w:val="16"/>
        </w:rPr>
        <w:t>trace</w:t>
      </w:r>
      <w:r w:rsidRPr="00DC5205">
        <w:rPr>
          <w:rFonts w:ascii="Arial" w:hAnsi="Arial" w:cs="Arial"/>
          <w:spacing w:val="-2"/>
          <w:sz w:val="16"/>
          <w:szCs w:val="16"/>
        </w:rPr>
        <w:t xml:space="preserve"> </w:t>
      </w:r>
      <w:r w:rsidRPr="00DC5205">
        <w:rPr>
          <w:rFonts w:ascii="Arial" w:hAnsi="Arial" w:cs="Arial"/>
          <w:sz w:val="16"/>
          <w:szCs w:val="16"/>
        </w:rPr>
        <w:t>amounts)</w:t>
      </w:r>
      <w:r w:rsidRPr="00DC5205">
        <w:rPr>
          <w:rFonts w:ascii="Arial" w:hAnsi="Arial" w:cs="Arial"/>
          <w:spacing w:val="-2"/>
          <w:sz w:val="16"/>
          <w:szCs w:val="16"/>
        </w:rPr>
        <w:t xml:space="preserve"> </w:t>
      </w:r>
      <w:r w:rsidRPr="00DC5205">
        <w:rPr>
          <w:rFonts w:ascii="Arial" w:hAnsi="Arial" w:cs="Arial"/>
          <w:sz w:val="16"/>
          <w:szCs w:val="16"/>
        </w:rPr>
        <w:t>and</w:t>
      </w:r>
      <w:r w:rsidRPr="00DC5205">
        <w:rPr>
          <w:rFonts w:ascii="Arial" w:hAnsi="Arial" w:cs="Arial"/>
          <w:spacing w:val="-3"/>
          <w:sz w:val="16"/>
          <w:szCs w:val="16"/>
        </w:rPr>
        <w:t xml:space="preserve"> </w:t>
      </w:r>
      <w:r w:rsidRPr="00DC5205">
        <w:rPr>
          <w:rFonts w:ascii="Arial" w:hAnsi="Arial" w:cs="Arial"/>
          <w:sz w:val="16"/>
          <w:szCs w:val="16"/>
        </w:rPr>
        <w:t>a</w:t>
      </w:r>
      <w:r w:rsidRPr="00DC5205">
        <w:rPr>
          <w:rFonts w:ascii="Arial" w:hAnsi="Arial" w:cs="Arial"/>
          <w:spacing w:val="-3"/>
          <w:sz w:val="16"/>
          <w:szCs w:val="16"/>
        </w:rPr>
        <w:t xml:space="preserve"> </w:t>
      </w:r>
      <w:r w:rsidRPr="00DC5205">
        <w:rPr>
          <w:rFonts w:ascii="Arial" w:hAnsi="Arial" w:cs="Arial"/>
          <w:sz w:val="16"/>
          <w:szCs w:val="16"/>
        </w:rPr>
        <w:t>valid</w:t>
      </w:r>
      <w:r w:rsidRPr="00DC5205">
        <w:rPr>
          <w:rFonts w:ascii="Arial" w:hAnsi="Arial" w:cs="Arial"/>
          <w:spacing w:val="-3"/>
          <w:sz w:val="16"/>
          <w:szCs w:val="16"/>
        </w:rPr>
        <w:t xml:space="preserve"> </w:t>
      </w:r>
      <w:r w:rsidRPr="00DC5205">
        <w:rPr>
          <w:rFonts w:ascii="Arial" w:hAnsi="Arial" w:cs="Arial"/>
          <w:sz w:val="16"/>
          <w:szCs w:val="16"/>
        </w:rPr>
        <w:t>and</w:t>
      </w:r>
      <w:r w:rsidRPr="00DC5205">
        <w:rPr>
          <w:rFonts w:ascii="Arial" w:hAnsi="Arial" w:cs="Arial"/>
          <w:spacing w:val="-3"/>
          <w:sz w:val="16"/>
          <w:szCs w:val="16"/>
        </w:rPr>
        <w:t xml:space="preserve"> </w:t>
      </w:r>
      <w:r w:rsidRPr="00DC5205">
        <w:rPr>
          <w:rFonts w:ascii="Arial" w:hAnsi="Arial" w:cs="Arial"/>
          <w:sz w:val="16"/>
          <w:szCs w:val="16"/>
        </w:rPr>
        <w:t>verifiable</w:t>
      </w:r>
      <w:r w:rsidRPr="00DC5205">
        <w:rPr>
          <w:rFonts w:ascii="Arial" w:hAnsi="Arial" w:cs="Arial"/>
          <w:spacing w:val="-2"/>
          <w:sz w:val="16"/>
          <w:szCs w:val="16"/>
        </w:rPr>
        <w:t xml:space="preserve"> </w:t>
      </w:r>
      <w:r w:rsidRPr="00DC5205">
        <w:rPr>
          <w:rFonts w:ascii="Arial" w:hAnsi="Arial" w:cs="Arial"/>
          <w:sz w:val="16"/>
          <w:szCs w:val="16"/>
        </w:rPr>
        <w:t>certificate</w:t>
      </w:r>
      <w:r w:rsidRPr="00DC5205">
        <w:rPr>
          <w:rFonts w:ascii="Arial" w:hAnsi="Arial" w:cs="Arial"/>
          <w:spacing w:val="-2"/>
          <w:sz w:val="16"/>
          <w:szCs w:val="16"/>
        </w:rPr>
        <w:t xml:space="preserve"> </w:t>
      </w:r>
      <w:r w:rsidRPr="00DC5205">
        <w:rPr>
          <w:rFonts w:ascii="Arial" w:hAnsi="Arial" w:cs="Arial"/>
          <w:sz w:val="16"/>
          <w:szCs w:val="16"/>
        </w:rPr>
        <w:t>of origin</w:t>
      </w:r>
      <w:r w:rsidRPr="00DC5205">
        <w:rPr>
          <w:rFonts w:ascii="Arial" w:hAnsi="Arial" w:cs="Arial"/>
          <w:spacing w:val="18"/>
          <w:sz w:val="16"/>
          <w:szCs w:val="16"/>
        </w:rPr>
        <w:t xml:space="preserve"> </w:t>
      </w:r>
      <w:r w:rsidRPr="00DC5205">
        <w:rPr>
          <w:rFonts w:ascii="Arial" w:hAnsi="Arial" w:cs="Arial"/>
          <w:sz w:val="16"/>
          <w:szCs w:val="16"/>
        </w:rPr>
        <w:t>of</w:t>
      </w:r>
      <w:r w:rsidRPr="00DC5205">
        <w:rPr>
          <w:rFonts w:ascii="Arial" w:hAnsi="Arial" w:cs="Arial"/>
          <w:spacing w:val="19"/>
          <w:sz w:val="16"/>
          <w:szCs w:val="16"/>
        </w:rPr>
        <w:t xml:space="preserve"> </w:t>
      </w:r>
      <w:r w:rsidRPr="00DC5205">
        <w:rPr>
          <w:rFonts w:ascii="Arial" w:hAnsi="Arial" w:cs="Arial"/>
          <w:sz w:val="16"/>
          <w:szCs w:val="16"/>
        </w:rPr>
        <w:t>the</w:t>
      </w:r>
      <w:r w:rsidRPr="00DC5205">
        <w:rPr>
          <w:rFonts w:ascii="Arial" w:hAnsi="Arial" w:cs="Arial"/>
          <w:spacing w:val="20"/>
          <w:sz w:val="16"/>
          <w:szCs w:val="16"/>
        </w:rPr>
        <w:t xml:space="preserve"> </w:t>
      </w:r>
      <w:r w:rsidRPr="00DC5205">
        <w:rPr>
          <w:rFonts w:ascii="Arial" w:hAnsi="Arial" w:cs="Arial"/>
          <w:sz w:val="16"/>
          <w:szCs w:val="16"/>
        </w:rPr>
        <w:t>Conflict</w:t>
      </w:r>
      <w:r w:rsidRPr="00DC5205">
        <w:rPr>
          <w:rFonts w:ascii="Arial" w:hAnsi="Arial" w:cs="Arial"/>
          <w:spacing w:val="20"/>
          <w:sz w:val="16"/>
          <w:szCs w:val="16"/>
        </w:rPr>
        <w:t xml:space="preserve"> </w:t>
      </w:r>
      <w:r w:rsidRPr="00DC5205">
        <w:rPr>
          <w:rFonts w:ascii="Arial" w:hAnsi="Arial" w:cs="Arial"/>
          <w:sz w:val="16"/>
          <w:szCs w:val="16"/>
        </w:rPr>
        <w:t>Mineral</w:t>
      </w:r>
      <w:r w:rsidRPr="00DC5205">
        <w:rPr>
          <w:rFonts w:ascii="Arial" w:hAnsi="Arial" w:cs="Arial"/>
          <w:spacing w:val="18"/>
          <w:sz w:val="16"/>
          <w:szCs w:val="16"/>
        </w:rPr>
        <w:t xml:space="preserve"> </w:t>
      </w:r>
      <w:r w:rsidRPr="00DC5205">
        <w:rPr>
          <w:rFonts w:ascii="Arial" w:hAnsi="Arial" w:cs="Arial"/>
          <w:sz w:val="16"/>
          <w:szCs w:val="16"/>
        </w:rPr>
        <w:t>used.</w:t>
      </w:r>
      <w:r w:rsidRPr="00DC5205">
        <w:rPr>
          <w:rFonts w:ascii="Arial" w:hAnsi="Arial" w:cs="Arial"/>
          <w:spacing w:val="19"/>
          <w:sz w:val="16"/>
          <w:szCs w:val="16"/>
        </w:rPr>
        <w:t xml:space="preserve"> </w:t>
      </w:r>
      <w:r w:rsidRPr="00DC5205">
        <w:rPr>
          <w:rFonts w:ascii="Arial" w:hAnsi="Arial" w:cs="Arial"/>
          <w:sz w:val="16"/>
          <w:szCs w:val="16"/>
        </w:rPr>
        <w:t>PROVIDER</w:t>
      </w:r>
      <w:r w:rsidRPr="00DC5205">
        <w:rPr>
          <w:rFonts w:ascii="Arial" w:hAnsi="Arial" w:cs="Arial"/>
          <w:spacing w:val="19"/>
          <w:sz w:val="16"/>
          <w:szCs w:val="16"/>
        </w:rPr>
        <w:t xml:space="preserve"> </w:t>
      </w:r>
      <w:r w:rsidRPr="00DC5205">
        <w:rPr>
          <w:rFonts w:ascii="Arial" w:hAnsi="Arial" w:cs="Arial"/>
          <w:sz w:val="16"/>
          <w:szCs w:val="16"/>
        </w:rPr>
        <w:t>must</w:t>
      </w:r>
      <w:r w:rsidRPr="00DC5205">
        <w:rPr>
          <w:rFonts w:ascii="Arial" w:hAnsi="Arial" w:cs="Arial"/>
          <w:spacing w:val="20"/>
          <w:sz w:val="16"/>
          <w:szCs w:val="16"/>
        </w:rPr>
        <w:t xml:space="preserve"> </w:t>
      </w:r>
      <w:r w:rsidRPr="00DC5205">
        <w:rPr>
          <w:rFonts w:ascii="Arial" w:hAnsi="Arial" w:cs="Arial"/>
          <w:sz w:val="16"/>
          <w:szCs w:val="16"/>
        </w:rPr>
        <w:t>be</w:t>
      </w:r>
      <w:r w:rsidRPr="00DC5205">
        <w:rPr>
          <w:rFonts w:ascii="Arial" w:hAnsi="Arial" w:cs="Arial"/>
          <w:spacing w:val="17"/>
          <w:sz w:val="16"/>
          <w:szCs w:val="16"/>
        </w:rPr>
        <w:t xml:space="preserve"> </w:t>
      </w:r>
      <w:r w:rsidRPr="00DC5205">
        <w:rPr>
          <w:rFonts w:ascii="Arial" w:hAnsi="Arial" w:cs="Arial"/>
          <w:sz w:val="16"/>
          <w:szCs w:val="16"/>
        </w:rPr>
        <w:t>able</w:t>
      </w:r>
      <w:r w:rsidRPr="00DC5205">
        <w:rPr>
          <w:rFonts w:ascii="Arial" w:hAnsi="Arial" w:cs="Arial"/>
          <w:spacing w:val="17"/>
          <w:sz w:val="16"/>
          <w:szCs w:val="16"/>
        </w:rPr>
        <w:t xml:space="preserve"> </w:t>
      </w:r>
      <w:r w:rsidRPr="00DC5205">
        <w:rPr>
          <w:rFonts w:ascii="Arial" w:hAnsi="Arial" w:cs="Arial"/>
          <w:sz w:val="16"/>
          <w:szCs w:val="16"/>
        </w:rPr>
        <w:t>to</w:t>
      </w:r>
      <w:r w:rsidRPr="00DC5205">
        <w:rPr>
          <w:rFonts w:ascii="Arial" w:hAnsi="Arial" w:cs="Arial"/>
          <w:spacing w:val="18"/>
          <w:sz w:val="16"/>
          <w:szCs w:val="16"/>
        </w:rPr>
        <w:t xml:space="preserve"> </w:t>
      </w:r>
      <w:r w:rsidRPr="00DC5205">
        <w:rPr>
          <w:rFonts w:ascii="Arial" w:hAnsi="Arial" w:cs="Arial"/>
          <w:sz w:val="16"/>
          <w:szCs w:val="16"/>
        </w:rPr>
        <w:t>demonstrate</w:t>
      </w:r>
      <w:r w:rsidRPr="00DC5205">
        <w:rPr>
          <w:rFonts w:ascii="Arial" w:hAnsi="Arial" w:cs="Arial"/>
          <w:spacing w:val="17"/>
          <w:sz w:val="16"/>
          <w:szCs w:val="16"/>
        </w:rPr>
        <w:t xml:space="preserve"> </w:t>
      </w:r>
      <w:r w:rsidRPr="00DC5205">
        <w:rPr>
          <w:rFonts w:ascii="Arial" w:hAnsi="Arial" w:cs="Arial"/>
          <w:sz w:val="16"/>
          <w:szCs w:val="16"/>
        </w:rPr>
        <w:t>that</w:t>
      </w:r>
      <w:r w:rsidRPr="00DC5205">
        <w:rPr>
          <w:rFonts w:ascii="Arial" w:hAnsi="Arial" w:cs="Arial"/>
          <w:spacing w:val="20"/>
          <w:sz w:val="16"/>
          <w:szCs w:val="16"/>
        </w:rPr>
        <w:t xml:space="preserve"> </w:t>
      </w:r>
      <w:r w:rsidRPr="00DC5205">
        <w:rPr>
          <w:rFonts w:ascii="Arial" w:hAnsi="Arial" w:cs="Arial"/>
          <w:sz w:val="16"/>
          <w:szCs w:val="16"/>
        </w:rPr>
        <w:t>it</w:t>
      </w:r>
      <w:r w:rsidRPr="00DC5205">
        <w:rPr>
          <w:rFonts w:ascii="Arial" w:hAnsi="Arial" w:cs="Arial"/>
          <w:spacing w:val="18"/>
          <w:sz w:val="16"/>
          <w:szCs w:val="16"/>
        </w:rPr>
        <w:t xml:space="preserve"> </w:t>
      </w:r>
      <w:r w:rsidRPr="00DC5205">
        <w:rPr>
          <w:rFonts w:ascii="Arial" w:hAnsi="Arial" w:cs="Arial"/>
          <w:sz w:val="16"/>
          <w:szCs w:val="16"/>
        </w:rPr>
        <w:t>undertook</w:t>
      </w:r>
      <w:r w:rsidRPr="00DC5205">
        <w:rPr>
          <w:rFonts w:ascii="Arial" w:hAnsi="Arial" w:cs="Arial"/>
          <w:spacing w:val="19"/>
          <w:sz w:val="16"/>
          <w:szCs w:val="16"/>
        </w:rPr>
        <w:t xml:space="preserve"> </w:t>
      </w:r>
      <w:r w:rsidRPr="00DC5205">
        <w:rPr>
          <w:rFonts w:ascii="Arial" w:hAnsi="Arial" w:cs="Arial"/>
          <w:sz w:val="16"/>
          <w:szCs w:val="16"/>
        </w:rPr>
        <w:t>a</w:t>
      </w:r>
      <w:r w:rsidRPr="00DC5205">
        <w:rPr>
          <w:rFonts w:ascii="Arial" w:hAnsi="Arial" w:cs="Arial"/>
          <w:spacing w:val="16"/>
          <w:sz w:val="16"/>
          <w:szCs w:val="16"/>
        </w:rPr>
        <w:t xml:space="preserve"> </w:t>
      </w:r>
      <w:r w:rsidRPr="00DC5205">
        <w:rPr>
          <w:rFonts w:ascii="Arial" w:hAnsi="Arial" w:cs="Arial"/>
          <w:sz w:val="16"/>
          <w:szCs w:val="16"/>
        </w:rPr>
        <w:t>reasonable</w:t>
      </w:r>
      <w:r w:rsidRPr="00DC5205">
        <w:rPr>
          <w:rFonts w:ascii="Arial" w:hAnsi="Arial" w:cs="Arial"/>
          <w:spacing w:val="17"/>
          <w:sz w:val="16"/>
          <w:szCs w:val="16"/>
        </w:rPr>
        <w:t xml:space="preserve"> </w:t>
      </w:r>
      <w:r w:rsidRPr="00DC5205">
        <w:rPr>
          <w:rFonts w:ascii="Arial" w:hAnsi="Arial" w:cs="Arial"/>
          <w:sz w:val="16"/>
          <w:szCs w:val="16"/>
        </w:rPr>
        <w:t>country</w:t>
      </w:r>
      <w:r w:rsidRPr="00DC5205">
        <w:rPr>
          <w:rFonts w:ascii="Arial" w:hAnsi="Arial" w:cs="Arial"/>
          <w:spacing w:val="20"/>
          <w:sz w:val="16"/>
          <w:szCs w:val="16"/>
        </w:rPr>
        <w:t xml:space="preserve"> </w:t>
      </w:r>
      <w:r w:rsidRPr="00DC5205">
        <w:rPr>
          <w:rFonts w:ascii="Arial" w:hAnsi="Arial" w:cs="Arial"/>
          <w:sz w:val="16"/>
          <w:szCs w:val="16"/>
        </w:rPr>
        <w:t>of</w:t>
      </w:r>
      <w:r w:rsidR="00392E75" w:rsidRPr="00DC5205">
        <w:rPr>
          <w:rFonts w:ascii="Arial" w:hAnsi="Arial" w:cs="Arial"/>
          <w:sz w:val="16"/>
          <w:szCs w:val="16"/>
        </w:rPr>
        <w:t xml:space="preserve"> </w:t>
      </w:r>
      <w:r w:rsidRPr="00DC5205">
        <w:rPr>
          <w:rFonts w:ascii="Arial" w:hAnsi="Arial" w:cs="Arial"/>
          <w:sz w:val="16"/>
          <w:szCs w:val="16"/>
        </w:rPr>
        <w:t>origin inquiry and</w:t>
      </w:r>
      <w:r w:rsidRPr="00DC5205">
        <w:rPr>
          <w:rFonts w:ascii="Arial" w:hAnsi="Arial" w:cs="Arial"/>
          <w:spacing w:val="-3"/>
          <w:sz w:val="16"/>
          <w:szCs w:val="16"/>
        </w:rPr>
        <w:t xml:space="preserve"> </w:t>
      </w:r>
      <w:r w:rsidRPr="00DC5205">
        <w:rPr>
          <w:rFonts w:ascii="Arial" w:hAnsi="Arial" w:cs="Arial"/>
          <w:sz w:val="16"/>
          <w:szCs w:val="16"/>
        </w:rPr>
        <w:t>due diligence process</w:t>
      </w:r>
      <w:r w:rsidRPr="00DC5205">
        <w:rPr>
          <w:rFonts w:ascii="Arial" w:hAnsi="Arial" w:cs="Arial"/>
          <w:spacing w:val="-2"/>
          <w:sz w:val="16"/>
          <w:szCs w:val="16"/>
        </w:rPr>
        <w:t xml:space="preserve"> </w:t>
      </w:r>
      <w:r w:rsidRPr="00DC5205">
        <w:rPr>
          <w:rFonts w:ascii="Arial" w:hAnsi="Arial" w:cs="Arial"/>
          <w:sz w:val="16"/>
          <w:szCs w:val="16"/>
        </w:rPr>
        <w:t>in</w:t>
      </w:r>
      <w:r w:rsidRPr="00DC5205">
        <w:rPr>
          <w:rFonts w:ascii="Arial" w:hAnsi="Arial" w:cs="Arial"/>
          <w:spacing w:val="-1"/>
          <w:sz w:val="16"/>
          <w:szCs w:val="16"/>
        </w:rPr>
        <w:t xml:space="preserve"> </w:t>
      </w:r>
      <w:r w:rsidRPr="00DC5205">
        <w:rPr>
          <w:rFonts w:ascii="Arial" w:hAnsi="Arial" w:cs="Arial"/>
          <w:sz w:val="16"/>
          <w:szCs w:val="16"/>
        </w:rPr>
        <w:t>connection with</w:t>
      </w:r>
      <w:r w:rsidRPr="00DC5205">
        <w:rPr>
          <w:rFonts w:ascii="Arial" w:hAnsi="Arial" w:cs="Arial"/>
          <w:spacing w:val="-1"/>
          <w:sz w:val="16"/>
          <w:szCs w:val="16"/>
        </w:rPr>
        <w:t xml:space="preserve"> </w:t>
      </w:r>
      <w:r w:rsidRPr="00DC5205">
        <w:rPr>
          <w:rFonts w:ascii="Arial" w:hAnsi="Arial" w:cs="Arial"/>
          <w:sz w:val="16"/>
          <w:szCs w:val="16"/>
        </w:rPr>
        <w:t>its</w:t>
      </w:r>
      <w:r w:rsidRPr="00DC5205">
        <w:rPr>
          <w:rFonts w:ascii="Arial" w:hAnsi="Arial" w:cs="Arial"/>
          <w:spacing w:val="-1"/>
          <w:sz w:val="16"/>
          <w:szCs w:val="16"/>
        </w:rPr>
        <w:t xml:space="preserve"> </w:t>
      </w:r>
      <w:r w:rsidRPr="00DC5205">
        <w:rPr>
          <w:rFonts w:ascii="Arial" w:hAnsi="Arial" w:cs="Arial"/>
          <w:sz w:val="16"/>
          <w:szCs w:val="16"/>
        </w:rPr>
        <w:t>preparation and delivery of</w:t>
      </w:r>
      <w:r w:rsidRPr="00DC5205">
        <w:rPr>
          <w:rFonts w:ascii="Arial" w:hAnsi="Arial" w:cs="Arial"/>
          <w:spacing w:val="-2"/>
          <w:sz w:val="16"/>
          <w:szCs w:val="16"/>
        </w:rPr>
        <w:t xml:space="preserve"> </w:t>
      </w:r>
      <w:r w:rsidRPr="00DC5205">
        <w:rPr>
          <w:rFonts w:ascii="Arial" w:hAnsi="Arial" w:cs="Arial"/>
          <w:sz w:val="16"/>
          <w:szCs w:val="16"/>
        </w:rPr>
        <w:t>the certificate of origin.</w:t>
      </w:r>
    </w:p>
    <w:p w14:paraId="2DC558F5" w14:textId="1CE42FFE" w:rsidR="009C5E7D" w:rsidRPr="00DC5205" w:rsidRDefault="009C5E7D" w:rsidP="005D02B4">
      <w:pPr>
        <w:kinsoku w:val="0"/>
        <w:overflowPunct w:val="0"/>
        <w:autoSpaceDE w:val="0"/>
        <w:autoSpaceDN w:val="0"/>
        <w:adjustRightInd w:val="0"/>
        <w:spacing w:after="0" w:line="255" w:lineRule="exact"/>
        <w:rPr>
          <w:rFonts w:ascii="Arial" w:hAnsi="Arial" w:cs="Arial"/>
          <w:sz w:val="16"/>
          <w:szCs w:val="16"/>
          <w:u w:val="single"/>
        </w:rPr>
      </w:pPr>
    </w:p>
    <w:p w14:paraId="6E114BAA" w14:textId="11271EA0" w:rsidR="009C5E7D" w:rsidRPr="00DC5205" w:rsidRDefault="009C5E7D" w:rsidP="005D02B4">
      <w:pPr>
        <w:jc w:val="both"/>
        <w:rPr>
          <w:rFonts w:ascii="Arial" w:hAnsi="Arial" w:cs="Arial"/>
          <w:b/>
          <w:bCs/>
          <w:sz w:val="16"/>
          <w:szCs w:val="16"/>
        </w:rPr>
      </w:pPr>
      <w:r w:rsidRPr="00DC5205">
        <w:rPr>
          <w:rFonts w:ascii="Arial" w:hAnsi="Arial" w:cs="Arial"/>
          <w:b/>
          <w:bCs/>
          <w:sz w:val="16"/>
          <w:szCs w:val="16"/>
        </w:rPr>
        <w:t>13.</w:t>
      </w:r>
      <w:r w:rsidR="00AD68B0" w:rsidRPr="00DC5205">
        <w:rPr>
          <w:rFonts w:ascii="Arial" w:hAnsi="Arial" w:cs="Arial"/>
          <w:b/>
          <w:bCs/>
          <w:sz w:val="16"/>
          <w:szCs w:val="16"/>
        </w:rPr>
        <w:t>4</w:t>
      </w:r>
      <w:r w:rsidRPr="00DC5205">
        <w:rPr>
          <w:rFonts w:ascii="Arial" w:hAnsi="Arial" w:cs="Arial"/>
          <w:b/>
          <w:bCs/>
          <w:sz w:val="16"/>
          <w:szCs w:val="16"/>
        </w:rPr>
        <w:t xml:space="preserve"> REGULATORY REQUIREMENTS</w:t>
      </w:r>
    </w:p>
    <w:p w14:paraId="2890A70E" w14:textId="53E57F1D" w:rsidR="009C5E7D" w:rsidRPr="00DC5205" w:rsidRDefault="009C5E7D" w:rsidP="005D02B4">
      <w:pPr>
        <w:jc w:val="both"/>
        <w:rPr>
          <w:rFonts w:ascii="Arial" w:hAnsi="Arial" w:cs="Arial"/>
          <w:sz w:val="16"/>
          <w:szCs w:val="16"/>
        </w:rPr>
      </w:pPr>
      <w:r w:rsidRPr="00DC5205">
        <w:rPr>
          <w:rFonts w:ascii="Arial" w:hAnsi="Arial" w:cs="Arial"/>
          <w:sz w:val="16"/>
          <w:szCs w:val="16"/>
        </w:rPr>
        <w:t>Seller shall comply with all foreign and United States federal, state and local laws and regulations applicable to it and the goods or services provided under this Order including without limitation those laws and regulations regarding (</w:t>
      </w:r>
      <w:proofErr w:type="spellStart"/>
      <w:r w:rsidRPr="00DC5205">
        <w:rPr>
          <w:rFonts w:ascii="Arial" w:hAnsi="Arial" w:cs="Arial"/>
          <w:sz w:val="16"/>
          <w:szCs w:val="16"/>
        </w:rPr>
        <w:t>i</w:t>
      </w:r>
      <w:proofErr w:type="spellEnd"/>
      <w:r w:rsidRPr="00DC5205">
        <w:rPr>
          <w:rFonts w:ascii="Arial" w:hAnsi="Arial" w:cs="Arial"/>
          <w:sz w:val="16"/>
          <w:szCs w:val="16"/>
        </w:rPr>
        <w:t xml:space="preserve">) the manufacture, testing, distribution, sale, and/or promotion of pharmaceutical products and medical devices and (ii) required permits, licenses, filings, certifications, and other approvals required by the FDA or any similar state or local or foreign law or regulation. </w:t>
      </w:r>
    </w:p>
    <w:p w14:paraId="506585F2" w14:textId="264A506E" w:rsidR="009C5E7D" w:rsidRPr="00DC5205" w:rsidRDefault="009C5E7D" w:rsidP="005D02B4">
      <w:pPr>
        <w:jc w:val="both"/>
        <w:rPr>
          <w:rFonts w:ascii="Arial" w:hAnsi="Arial" w:cs="Arial"/>
          <w:sz w:val="16"/>
          <w:szCs w:val="16"/>
        </w:rPr>
      </w:pPr>
      <w:r w:rsidRPr="00DC5205">
        <w:rPr>
          <w:rFonts w:ascii="Arial" w:hAnsi="Arial" w:cs="Arial"/>
          <w:sz w:val="16"/>
          <w:szCs w:val="16"/>
        </w:rPr>
        <w:t>Seller represents and certifies that neither it nor any person or entity employed or engaged by Seller, including without limitation its officers, directors, employees, or agents who provide services in connection with this Agreement (collectively “Personnel”) are currently: (1) excluded, debarred, suspended or otherwise ineligible to participate in federal health care programs as defined in 42 U.S.C. Sec. 1320a-7b or from federal procurement or non-procurement activities as defined in Executive Order 12689 (collectively “Ineligible”); or (2) debarred pursuant to the Generic Drug Enforcement Act of 1992, 21 U.S.C. Sec. 335 (a), as amended, or any similar state law or regulation (collectively “Debarred”) or (3) convicted of a criminal offense that falls within the ambit of 42 U.S.C. Sec 1320a-7(a), but has not yet been excluded, debarred, suspended, or otherwise declared ineligible (“Convicted”).</w:t>
      </w:r>
    </w:p>
    <w:p w14:paraId="61D08827" w14:textId="77777777" w:rsidR="009C5E7D" w:rsidRPr="00DC5205" w:rsidRDefault="009C5E7D" w:rsidP="005D02B4">
      <w:pPr>
        <w:jc w:val="both"/>
        <w:rPr>
          <w:rFonts w:ascii="Arial" w:hAnsi="Arial" w:cs="Arial"/>
          <w:sz w:val="16"/>
          <w:szCs w:val="16"/>
        </w:rPr>
      </w:pPr>
      <w:r w:rsidRPr="00DC5205">
        <w:rPr>
          <w:rFonts w:ascii="Arial" w:hAnsi="Arial" w:cs="Arial"/>
          <w:sz w:val="16"/>
          <w:szCs w:val="16"/>
        </w:rPr>
        <w:t xml:space="preserve">Seller represents and certifies that it will not utilize any Ineligible, Debarred, or Convicted Personnel to provide any services hereunder. If Seller becomes Ineligible, Debarred or Convicted during the term of this Agreement, Seller will notify the Buyer promptly, and in any event no later than ten (10) business days after receiving notification of the Ineligibility, Debarment, or Conviction. Upon receipt of such notice, or if Buyer becomes aware of any existing or threatened Ineligibility, Debarment, or Conviction, Buyer shall have the right to terminate this Order and reserve all rights. If Seller’s Personnel become Ineligible, Debarred or Convicted during the term of this Agreement, Seller will remove the Ineligible, Debarred, or Convicted Personnel from responsibility for, or involvement with, the services </w:t>
      </w:r>
      <w:proofErr w:type="gramStart"/>
      <w:r w:rsidRPr="00DC5205">
        <w:rPr>
          <w:rFonts w:ascii="Arial" w:hAnsi="Arial" w:cs="Arial"/>
          <w:sz w:val="16"/>
          <w:szCs w:val="16"/>
        </w:rPr>
        <w:t>performed</w:t>
      </w:r>
      <w:proofErr w:type="gramEnd"/>
      <w:r w:rsidRPr="00DC5205">
        <w:rPr>
          <w:rFonts w:ascii="Arial" w:hAnsi="Arial" w:cs="Arial"/>
          <w:sz w:val="16"/>
          <w:szCs w:val="16"/>
        </w:rPr>
        <w:t xml:space="preserve"> or goods delivered under this Agreement within five (5) business days of discovering the Ineligibility, Debarment, or Conviction. </w:t>
      </w:r>
    </w:p>
    <w:p w14:paraId="180427F2" w14:textId="49CF632D" w:rsidR="009C5E7D" w:rsidRPr="00DC5205" w:rsidRDefault="009C5E7D" w:rsidP="005D02B4">
      <w:pPr>
        <w:jc w:val="both"/>
        <w:rPr>
          <w:rFonts w:ascii="Arial" w:hAnsi="Arial" w:cs="Arial"/>
          <w:sz w:val="16"/>
          <w:szCs w:val="16"/>
        </w:rPr>
      </w:pPr>
      <w:r w:rsidRPr="00DC5205">
        <w:rPr>
          <w:rFonts w:ascii="Arial" w:hAnsi="Arial" w:cs="Arial"/>
          <w:sz w:val="16"/>
          <w:szCs w:val="16"/>
        </w:rPr>
        <w:t>Seller shall comply with all foreign and United States federal and state anti-bribery laws and regulations applicable to it, including but not limited to: (</w:t>
      </w:r>
      <w:proofErr w:type="spellStart"/>
      <w:r w:rsidRPr="00DC5205">
        <w:rPr>
          <w:rFonts w:ascii="Arial" w:hAnsi="Arial" w:cs="Arial"/>
          <w:sz w:val="16"/>
          <w:szCs w:val="16"/>
        </w:rPr>
        <w:t>i</w:t>
      </w:r>
      <w:proofErr w:type="spellEnd"/>
      <w:r w:rsidRPr="00DC5205">
        <w:rPr>
          <w:rFonts w:ascii="Arial" w:hAnsi="Arial" w:cs="Arial"/>
          <w:sz w:val="16"/>
          <w:szCs w:val="16"/>
        </w:rPr>
        <w:t xml:space="preserve">) the Anti- Kickback provisions of the Social Security Act, 42 U.S.C. § 1320a-7b, et seq., and the relevant regulations at 42 C.F.R. Part 1001 (Healthcare Fraud and Abuse Laws); and (ii) the False Claims Act, 31 U.S.C. § 3729; and (iii) the Foreign Corrupt Practices Act, 15 U.S.C. sections 78dd-1 et seq. </w:t>
      </w:r>
    </w:p>
    <w:p w14:paraId="727D3857" w14:textId="6BB22876" w:rsidR="009C5E7D" w:rsidRPr="00DC5205" w:rsidRDefault="009C5E7D" w:rsidP="005D02B4">
      <w:pPr>
        <w:jc w:val="both"/>
        <w:rPr>
          <w:rFonts w:ascii="Arial" w:hAnsi="Arial" w:cs="Arial"/>
          <w:sz w:val="16"/>
          <w:szCs w:val="16"/>
        </w:rPr>
      </w:pPr>
      <w:r w:rsidRPr="00DC5205">
        <w:rPr>
          <w:rFonts w:ascii="Arial" w:hAnsi="Arial" w:cs="Arial"/>
          <w:sz w:val="16"/>
          <w:szCs w:val="16"/>
        </w:rPr>
        <w:t xml:space="preserve">Seller shall comply in all respects with all foreign and United States federal and state laws and regulations applicable to it relating to the confidentiality and security of individually identifiable health information and medical data, including but not limited to the Health Insurance Portability and Accountability Act of 1996 (HIPAA), and any other laws and/or regulations relating to the maintenance, use, transmission or other activity concerning patient records and confidentiality of personal and medical data in whatever form and medium. </w:t>
      </w:r>
    </w:p>
    <w:p w14:paraId="77EF17B1" w14:textId="6DAF5116" w:rsidR="00BA13A0" w:rsidRPr="00BA13A0" w:rsidRDefault="00076404" w:rsidP="00BA13A0">
      <w:pPr>
        <w:jc w:val="both"/>
        <w:rPr>
          <w:rFonts w:ascii="Arial" w:hAnsi="Arial" w:cs="Arial"/>
          <w:sz w:val="16"/>
          <w:szCs w:val="16"/>
        </w:rPr>
      </w:pPr>
      <w:r>
        <w:rPr>
          <w:rFonts w:ascii="Arial" w:hAnsi="Arial" w:cs="Arial"/>
          <w:sz w:val="16"/>
          <w:szCs w:val="16"/>
        </w:rPr>
        <w:t xml:space="preserve">Buyer </w:t>
      </w:r>
      <w:r w:rsidR="00BA13A0" w:rsidRPr="00BA13A0">
        <w:rPr>
          <w:rFonts w:ascii="Arial" w:hAnsi="Arial" w:cs="Arial"/>
          <w:sz w:val="16"/>
          <w:szCs w:val="16"/>
        </w:rPr>
        <w:t>is an equal opportunity employer and federal contractor or subcontractor.  Consequently, the parties agree that, as applicable, they will abide by the requirements 41 CFR 60-300.5(a) and 41 CFR 60-741.5(a) and that these laws are incorporated herein by reference.  These regulations prohibit discrimination against qualified individuals based on their status as protected veterans or individuals with disabilities.  These regulations require that covered prime contractors and subcontractors take affirmative action to employ and advance in employment and otherwise treat qualified individuals without discrimination based on their status as protected veteran or individual with a disability.  The parties also agree that, as applicable, they will abide by the requirements of Executive Order 13496 (29 CFR Part 471, Appendix A to Subpart A), relating to the notice of employee rights under federal labor laws.</w:t>
      </w:r>
    </w:p>
    <w:p w14:paraId="09F21E2F" w14:textId="756962DF" w:rsidR="00855E0A" w:rsidRPr="00DC5205" w:rsidRDefault="009C5E7D" w:rsidP="005D02B4">
      <w:pPr>
        <w:jc w:val="both"/>
        <w:rPr>
          <w:rFonts w:ascii="Arial" w:hAnsi="Arial" w:cs="Arial"/>
          <w:sz w:val="16"/>
          <w:szCs w:val="16"/>
        </w:rPr>
      </w:pPr>
      <w:r w:rsidRPr="00DC5205">
        <w:rPr>
          <w:rFonts w:ascii="Arial" w:hAnsi="Arial" w:cs="Arial"/>
          <w:sz w:val="16"/>
          <w:szCs w:val="16"/>
        </w:rPr>
        <w:t>C-</w:t>
      </w:r>
      <w:proofErr w:type="spellStart"/>
      <w:r w:rsidRPr="00DC5205">
        <w:rPr>
          <w:rFonts w:ascii="Arial" w:hAnsi="Arial" w:cs="Arial"/>
          <w:sz w:val="16"/>
          <w:szCs w:val="16"/>
        </w:rPr>
        <w:t>TPAT</w:t>
      </w:r>
      <w:proofErr w:type="spellEnd"/>
      <w:r w:rsidRPr="00DC5205">
        <w:rPr>
          <w:rFonts w:ascii="Arial" w:hAnsi="Arial" w:cs="Arial"/>
          <w:sz w:val="16"/>
          <w:szCs w:val="16"/>
        </w:rPr>
        <w:t>. Seller acknowledges that Buyer is participating in the Customs Trade Partnership Against Terrorism program (“C-</w:t>
      </w:r>
      <w:proofErr w:type="spellStart"/>
      <w:r w:rsidRPr="00DC5205">
        <w:rPr>
          <w:rFonts w:ascii="Arial" w:hAnsi="Arial" w:cs="Arial"/>
          <w:sz w:val="16"/>
          <w:szCs w:val="16"/>
        </w:rPr>
        <w:t>TPAT</w:t>
      </w:r>
      <w:proofErr w:type="spellEnd"/>
      <w:r w:rsidRPr="00DC5205">
        <w:rPr>
          <w:rFonts w:ascii="Arial" w:hAnsi="Arial" w:cs="Arial"/>
          <w:sz w:val="16"/>
          <w:szCs w:val="16"/>
        </w:rPr>
        <w:t xml:space="preserve"> Program”) with the United States Government Customs &amp; Border Protection, the general security recommendations for which are described at </w:t>
      </w:r>
      <w:hyperlink r:id="rId19" w:history="1">
        <w:r w:rsidRPr="00DC5205">
          <w:rPr>
            <w:rStyle w:val="Hyperlink"/>
            <w:rFonts w:ascii="Arial" w:hAnsi="Arial" w:cs="Arial"/>
            <w:color w:val="auto"/>
            <w:sz w:val="16"/>
            <w:szCs w:val="16"/>
          </w:rPr>
          <w:t>http://www/cpb/gov/xp/cgov/import/</w:t>
        </w:r>
      </w:hyperlink>
      <w:r w:rsidRPr="00DC5205">
        <w:rPr>
          <w:rFonts w:ascii="Arial" w:hAnsi="Arial" w:cs="Arial"/>
          <w:sz w:val="16"/>
          <w:szCs w:val="16"/>
        </w:rPr>
        <w:t>. In addition, Seller may request a copy of buyers Minimum Security Requirements developed in connection with the C-</w:t>
      </w:r>
      <w:proofErr w:type="spellStart"/>
      <w:r w:rsidRPr="00DC5205">
        <w:rPr>
          <w:rFonts w:ascii="Arial" w:hAnsi="Arial" w:cs="Arial"/>
          <w:sz w:val="16"/>
          <w:szCs w:val="16"/>
        </w:rPr>
        <w:t>TPAT</w:t>
      </w:r>
      <w:proofErr w:type="spellEnd"/>
      <w:r w:rsidRPr="00DC5205">
        <w:rPr>
          <w:rFonts w:ascii="Arial" w:hAnsi="Arial" w:cs="Arial"/>
          <w:sz w:val="16"/>
          <w:szCs w:val="16"/>
        </w:rPr>
        <w:t xml:space="preserve"> Program. The C-</w:t>
      </w:r>
      <w:proofErr w:type="spellStart"/>
      <w:r w:rsidRPr="00DC5205">
        <w:rPr>
          <w:rFonts w:ascii="Arial" w:hAnsi="Arial" w:cs="Arial"/>
          <w:sz w:val="16"/>
          <w:szCs w:val="16"/>
        </w:rPr>
        <w:t>TPAT</w:t>
      </w:r>
      <w:proofErr w:type="spellEnd"/>
      <w:r w:rsidRPr="00DC5205">
        <w:rPr>
          <w:rFonts w:ascii="Arial" w:hAnsi="Arial" w:cs="Arial"/>
          <w:sz w:val="16"/>
          <w:szCs w:val="16"/>
        </w:rPr>
        <w:t xml:space="preserve"> Program applies to Seller if Seller is a foreign entity that is not an affiliate of Buyer and is located outside the U.S., with which Buyer contracts or trades directly, and that manufactures, processes, assembles, evaluates, warehouse, packs, unpacks, transports or distributes Buyer’s assets into the U.S. Seller Agrees that if the Program applies to Seller under the above definition, it will use its best efforts to develop and implement security procedures that compliment and support Buyer’s participation in the C-</w:t>
      </w:r>
      <w:proofErr w:type="spellStart"/>
      <w:r w:rsidRPr="00DC5205">
        <w:rPr>
          <w:rFonts w:ascii="Arial" w:hAnsi="Arial" w:cs="Arial"/>
          <w:sz w:val="16"/>
          <w:szCs w:val="16"/>
        </w:rPr>
        <w:t>TPAT</w:t>
      </w:r>
      <w:proofErr w:type="spellEnd"/>
      <w:r w:rsidRPr="00DC5205">
        <w:rPr>
          <w:rFonts w:ascii="Arial" w:hAnsi="Arial" w:cs="Arial"/>
          <w:sz w:val="16"/>
          <w:szCs w:val="16"/>
        </w:rPr>
        <w:t xml:space="preserve"> program in all material respects. Breach of Seller’s obligations under this Section 17 shall be grounds for immediate termination hereunder in Buyer’s sole discretion. </w:t>
      </w:r>
    </w:p>
    <w:p w14:paraId="2DD57D02" w14:textId="6F6EF523" w:rsidR="007747CE" w:rsidRPr="00DC5205" w:rsidRDefault="005406DD" w:rsidP="005D02B4">
      <w:pPr>
        <w:jc w:val="both"/>
        <w:rPr>
          <w:rFonts w:ascii="Arial" w:hAnsi="Arial" w:cs="Arial"/>
          <w:b/>
          <w:bCs/>
          <w:sz w:val="16"/>
          <w:szCs w:val="16"/>
        </w:rPr>
      </w:pPr>
      <w:r w:rsidRPr="00DC5205">
        <w:rPr>
          <w:rFonts w:ascii="Arial" w:hAnsi="Arial" w:cs="Arial"/>
          <w:b/>
          <w:bCs/>
          <w:sz w:val="16"/>
          <w:szCs w:val="16"/>
        </w:rPr>
        <w:t>13.</w:t>
      </w:r>
      <w:r w:rsidR="00AD68B0" w:rsidRPr="00DC5205">
        <w:rPr>
          <w:rFonts w:ascii="Arial" w:hAnsi="Arial" w:cs="Arial"/>
          <w:b/>
          <w:bCs/>
          <w:sz w:val="16"/>
          <w:szCs w:val="16"/>
        </w:rPr>
        <w:t>5</w:t>
      </w:r>
      <w:r w:rsidRPr="00DC5205">
        <w:rPr>
          <w:rFonts w:ascii="Arial" w:hAnsi="Arial" w:cs="Arial"/>
          <w:b/>
          <w:bCs/>
          <w:sz w:val="16"/>
          <w:szCs w:val="16"/>
        </w:rPr>
        <w:t xml:space="preserve"> </w:t>
      </w:r>
      <w:r w:rsidR="006E7B74" w:rsidRPr="00DC5205">
        <w:rPr>
          <w:rFonts w:ascii="Arial" w:hAnsi="Arial" w:cs="Arial"/>
          <w:b/>
          <w:bCs/>
          <w:sz w:val="16"/>
          <w:szCs w:val="16"/>
        </w:rPr>
        <w:t>[</w:t>
      </w:r>
      <w:r w:rsidR="0049275A" w:rsidRPr="00DC5205">
        <w:rPr>
          <w:rFonts w:ascii="Arial" w:hAnsi="Arial" w:cs="Arial"/>
          <w:b/>
          <w:bCs/>
          <w:sz w:val="16"/>
          <w:szCs w:val="16"/>
        </w:rPr>
        <w:t>RESERVED</w:t>
      </w:r>
      <w:r w:rsidR="006E7B74" w:rsidRPr="00DC5205">
        <w:rPr>
          <w:rFonts w:ascii="Arial" w:hAnsi="Arial" w:cs="Arial"/>
          <w:b/>
          <w:bCs/>
          <w:sz w:val="16"/>
          <w:szCs w:val="16"/>
        </w:rPr>
        <w:t>]</w:t>
      </w:r>
    </w:p>
    <w:p w14:paraId="3F18DE86" w14:textId="49A3BF69" w:rsidR="007747CE" w:rsidRPr="00DC5205" w:rsidRDefault="005406DD" w:rsidP="005D02B4">
      <w:pPr>
        <w:jc w:val="both"/>
        <w:rPr>
          <w:rFonts w:ascii="Arial" w:hAnsi="Arial" w:cs="Arial"/>
          <w:b/>
          <w:bCs/>
          <w:sz w:val="16"/>
          <w:szCs w:val="16"/>
        </w:rPr>
      </w:pPr>
      <w:r w:rsidRPr="00DC5205">
        <w:rPr>
          <w:rFonts w:ascii="Arial" w:hAnsi="Arial" w:cs="Arial"/>
          <w:b/>
          <w:bCs/>
          <w:sz w:val="16"/>
          <w:szCs w:val="16"/>
        </w:rPr>
        <w:t>13.</w:t>
      </w:r>
      <w:r w:rsidR="00AD68B0" w:rsidRPr="00DC5205">
        <w:rPr>
          <w:rFonts w:ascii="Arial" w:hAnsi="Arial" w:cs="Arial"/>
          <w:b/>
          <w:bCs/>
          <w:sz w:val="16"/>
          <w:szCs w:val="16"/>
        </w:rPr>
        <w:t xml:space="preserve">6 </w:t>
      </w:r>
      <w:r w:rsidRPr="00DC5205">
        <w:rPr>
          <w:rFonts w:ascii="Arial" w:hAnsi="Arial" w:cs="Arial"/>
          <w:b/>
          <w:bCs/>
          <w:sz w:val="16"/>
          <w:szCs w:val="16"/>
        </w:rPr>
        <w:t>ENVIRONMENT</w:t>
      </w:r>
    </w:p>
    <w:p w14:paraId="6D53F3A6" w14:textId="73BCD805" w:rsidR="00435087" w:rsidRPr="00DC5205" w:rsidRDefault="00435087" w:rsidP="005D02B4">
      <w:pPr>
        <w:jc w:val="both"/>
        <w:rPr>
          <w:rFonts w:ascii="Arial" w:hAnsi="Arial" w:cs="Arial"/>
          <w:sz w:val="16"/>
          <w:szCs w:val="16"/>
        </w:rPr>
      </w:pPr>
      <w:r w:rsidRPr="00DC5205">
        <w:rPr>
          <w:rFonts w:ascii="Arial" w:hAnsi="Arial" w:cs="Arial"/>
          <w:sz w:val="16"/>
          <w:szCs w:val="16"/>
        </w:rPr>
        <w:t>Seller shall comply with all</w:t>
      </w:r>
      <w:r w:rsidR="00F17B74" w:rsidRPr="00DC5205">
        <w:rPr>
          <w:rFonts w:ascii="Arial" w:hAnsi="Arial" w:cs="Arial"/>
          <w:sz w:val="16"/>
          <w:szCs w:val="16"/>
        </w:rPr>
        <w:t xml:space="preserve"> applicable</w:t>
      </w:r>
      <w:r w:rsidRPr="00DC5205">
        <w:rPr>
          <w:rFonts w:ascii="Arial" w:hAnsi="Arial" w:cs="Arial"/>
          <w:sz w:val="16"/>
          <w:szCs w:val="16"/>
        </w:rPr>
        <w:t xml:space="preserve"> environm</w:t>
      </w:r>
      <w:r w:rsidR="002E1478">
        <w:rPr>
          <w:rFonts w:ascii="Arial" w:hAnsi="Arial" w:cs="Arial"/>
          <w:sz w:val="16"/>
          <w:szCs w:val="16"/>
        </w:rPr>
        <w:t xml:space="preserve">ental </w:t>
      </w:r>
      <w:r w:rsidRPr="00DC5205">
        <w:rPr>
          <w:rFonts w:ascii="Arial" w:hAnsi="Arial" w:cs="Arial"/>
          <w:sz w:val="16"/>
          <w:szCs w:val="16"/>
        </w:rPr>
        <w:t>protection rules and regulations relating notably to chemicals and classified facilities including, where applicable, REACH Regulation (EC 1907/2006) / CLP Regulation (EC 1272/2008)/ BPR Regulation (EU 528/2012)/IED Directive 2010/75/EU.</w:t>
      </w:r>
    </w:p>
    <w:p w14:paraId="39ED73E7" w14:textId="29F2FE88" w:rsidR="00D44545" w:rsidRPr="004D0463" w:rsidRDefault="007747CE" w:rsidP="005D02B4">
      <w:pPr>
        <w:jc w:val="both"/>
        <w:rPr>
          <w:rFonts w:ascii="Arial" w:hAnsi="Arial" w:cs="Arial"/>
          <w:b/>
          <w:bCs/>
          <w:sz w:val="16"/>
          <w:szCs w:val="16"/>
          <w:u w:val="single"/>
        </w:rPr>
      </w:pPr>
      <w:r w:rsidRPr="004D0463">
        <w:rPr>
          <w:rFonts w:ascii="Arial" w:hAnsi="Arial" w:cs="Arial"/>
          <w:b/>
          <w:bCs/>
          <w:sz w:val="16"/>
          <w:szCs w:val="16"/>
          <w:u w:val="single"/>
        </w:rPr>
        <w:t>ARTICLE 14</w:t>
      </w:r>
      <w:r w:rsidR="00AD68B0" w:rsidRPr="00DC5205">
        <w:rPr>
          <w:rFonts w:ascii="Arial" w:hAnsi="Arial" w:cs="Arial"/>
          <w:b/>
          <w:bCs/>
          <w:sz w:val="16"/>
          <w:szCs w:val="16"/>
          <w:u w:val="single"/>
        </w:rPr>
        <w:t>.</w:t>
      </w:r>
      <w:r w:rsidRPr="004D0463">
        <w:rPr>
          <w:rFonts w:ascii="Arial" w:hAnsi="Arial" w:cs="Arial"/>
          <w:b/>
          <w:bCs/>
          <w:sz w:val="16"/>
          <w:szCs w:val="16"/>
          <w:u w:val="single"/>
        </w:rPr>
        <w:t xml:space="preserve"> MISCELLANEOUS</w:t>
      </w:r>
    </w:p>
    <w:p w14:paraId="6F9F4F20" w14:textId="5C40C26C" w:rsidR="007747CE" w:rsidRPr="004D0463" w:rsidRDefault="005406DD" w:rsidP="005D02B4">
      <w:pPr>
        <w:jc w:val="both"/>
        <w:rPr>
          <w:rFonts w:ascii="Arial" w:hAnsi="Arial" w:cs="Arial"/>
          <w:b/>
          <w:bCs/>
          <w:sz w:val="16"/>
          <w:szCs w:val="16"/>
        </w:rPr>
      </w:pPr>
      <w:r w:rsidRPr="00DC5205">
        <w:rPr>
          <w:rFonts w:ascii="Arial" w:hAnsi="Arial" w:cs="Arial"/>
          <w:b/>
          <w:bCs/>
          <w:sz w:val="16"/>
          <w:szCs w:val="16"/>
        </w:rPr>
        <w:t>14.1 TRANSFER-ASSIGNMENT</w:t>
      </w:r>
    </w:p>
    <w:p w14:paraId="071B6CBA" w14:textId="77777777" w:rsidR="00435087" w:rsidRPr="00DC5205" w:rsidRDefault="00D44545" w:rsidP="005D02B4">
      <w:pPr>
        <w:jc w:val="both"/>
        <w:rPr>
          <w:rFonts w:ascii="Arial" w:hAnsi="Arial" w:cs="Arial"/>
          <w:sz w:val="16"/>
          <w:szCs w:val="16"/>
        </w:rPr>
      </w:pPr>
      <w:r w:rsidRPr="00DC5205">
        <w:rPr>
          <w:rFonts w:ascii="Arial" w:hAnsi="Arial" w:cs="Arial"/>
          <w:sz w:val="16"/>
          <w:szCs w:val="16"/>
        </w:rPr>
        <w:t xml:space="preserve">Seller shall not, in any manner, delegate or assign its obligations, rights or interest under this Order without the prior written consent of Buyer. </w:t>
      </w:r>
    </w:p>
    <w:p w14:paraId="67C06350" w14:textId="7893437D" w:rsidR="00D44545" w:rsidRPr="004D0463" w:rsidRDefault="00D44545" w:rsidP="005D02B4">
      <w:pPr>
        <w:jc w:val="both"/>
        <w:rPr>
          <w:rFonts w:ascii="Arial" w:hAnsi="Arial" w:cs="Arial"/>
          <w:b/>
          <w:bCs/>
          <w:sz w:val="16"/>
          <w:szCs w:val="16"/>
          <w:u w:val="single"/>
        </w:rPr>
      </w:pPr>
      <w:r w:rsidRPr="00DC5205">
        <w:rPr>
          <w:rFonts w:ascii="Arial" w:hAnsi="Arial" w:cs="Arial"/>
          <w:sz w:val="16"/>
          <w:szCs w:val="16"/>
        </w:rPr>
        <w:t>Buyer may assign this Order in whole or in party without the prior written consent of Seller</w:t>
      </w:r>
      <w:r w:rsidR="00435087" w:rsidRPr="004D0463">
        <w:rPr>
          <w:rFonts w:ascii="Arial" w:hAnsi="Arial" w:cs="Arial"/>
          <w:sz w:val="16"/>
          <w:szCs w:val="16"/>
        </w:rPr>
        <w:t>.</w:t>
      </w:r>
    </w:p>
    <w:p w14:paraId="472949B1" w14:textId="6FF7AD28" w:rsidR="007747CE" w:rsidRPr="00DC5205" w:rsidRDefault="005406DD" w:rsidP="005D02B4">
      <w:pPr>
        <w:jc w:val="both"/>
        <w:rPr>
          <w:rFonts w:ascii="Arial" w:hAnsi="Arial" w:cs="Arial"/>
          <w:b/>
          <w:bCs/>
          <w:sz w:val="16"/>
          <w:szCs w:val="16"/>
        </w:rPr>
      </w:pPr>
      <w:r w:rsidRPr="00DC5205">
        <w:rPr>
          <w:rFonts w:ascii="Arial" w:hAnsi="Arial" w:cs="Arial"/>
          <w:b/>
          <w:bCs/>
          <w:sz w:val="16"/>
          <w:szCs w:val="16"/>
        </w:rPr>
        <w:t>14.2 SUBCONTRACTING</w:t>
      </w:r>
    </w:p>
    <w:p w14:paraId="53F1F0DA" w14:textId="7F2CD443" w:rsidR="00D44545" w:rsidRPr="00DC5205" w:rsidRDefault="00D44545" w:rsidP="005D02B4">
      <w:pPr>
        <w:jc w:val="both"/>
        <w:rPr>
          <w:rFonts w:ascii="Arial" w:hAnsi="Arial" w:cs="Arial"/>
          <w:sz w:val="16"/>
          <w:szCs w:val="16"/>
        </w:rPr>
      </w:pPr>
      <w:r w:rsidRPr="00DC5205">
        <w:rPr>
          <w:rFonts w:ascii="Arial" w:hAnsi="Arial" w:cs="Arial"/>
          <w:sz w:val="16"/>
          <w:szCs w:val="16"/>
        </w:rPr>
        <w:t xml:space="preserve">Seller must obtain Buyer’s written approval prior to using subcontractors to perform work under this Order. </w:t>
      </w:r>
    </w:p>
    <w:p w14:paraId="2400ADF0" w14:textId="49C12B30" w:rsidR="007747CE" w:rsidRPr="00DC5205" w:rsidRDefault="005406DD" w:rsidP="005D02B4">
      <w:pPr>
        <w:jc w:val="both"/>
        <w:rPr>
          <w:rFonts w:ascii="Arial" w:hAnsi="Arial" w:cs="Arial"/>
          <w:b/>
          <w:bCs/>
          <w:sz w:val="16"/>
          <w:szCs w:val="16"/>
        </w:rPr>
      </w:pPr>
      <w:r w:rsidRPr="00DC5205">
        <w:rPr>
          <w:rFonts w:ascii="Arial" w:hAnsi="Arial" w:cs="Arial"/>
          <w:b/>
          <w:bCs/>
          <w:sz w:val="16"/>
          <w:szCs w:val="16"/>
        </w:rPr>
        <w:t>14.3 LANGUAGE</w:t>
      </w:r>
    </w:p>
    <w:p w14:paraId="12A2B24C" w14:textId="7529CEE3" w:rsidR="005406DD" w:rsidRPr="00DC5205" w:rsidRDefault="00A263A8" w:rsidP="005D02B4">
      <w:pPr>
        <w:jc w:val="both"/>
        <w:rPr>
          <w:rFonts w:ascii="Arial" w:hAnsi="Arial" w:cs="Arial"/>
          <w:sz w:val="16"/>
          <w:szCs w:val="16"/>
        </w:rPr>
      </w:pPr>
      <w:r w:rsidRPr="00DC5205">
        <w:rPr>
          <w:rFonts w:ascii="Arial" w:hAnsi="Arial" w:cs="Arial"/>
          <w:sz w:val="16"/>
          <w:szCs w:val="16"/>
        </w:rPr>
        <w:t xml:space="preserve">The language of this Order shall be English. </w:t>
      </w:r>
    </w:p>
    <w:p w14:paraId="5650C7A0" w14:textId="77777777" w:rsidR="006E7B74" w:rsidRPr="00DC5205" w:rsidRDefault="005406DD" w:rsidP="005D02B4">
      <w:pPr>
        <w:jc w:val="both"/>
        <w:rPr>
          <w:rFonts w:ascii="Arial" w:hAnsi="Arial" w:cs="Arial"/>
          <w:b/>
          <w:bCs/>
          <w:sz w:val="16"/>
          <w:szCs w:val="16"/>
        </w:rPr>
      </w:pPr>
      <w:r w:rsidRPr="00DC5205">
        <w:rPr>
          <w:rFonts w:ascii="Arial" w:hAnsi="Arial" w:cs="Arial"/>
          <w:b/>
          <w:bCs/>
          <w:sz w:val="16"/>
          <w:szCs w:val="16"/>
        </w:rPr>
        <w:t>14.4 ENTIRE AGREEMENT/AMENDMENTS/CHANGE ORDERS</w:t>
      </w:r>
      <w:r w:rsidR="006E7B74" w:rsidRPr="00DC5205">
        <w:rPr>
          <w:rFonts w:ascii="Arial" w:hAnsi="Arial" w:cs="Arial"/>
          <w:b/>
          <w:bCs/>
          <w:sz w:val="16"/>
          <w:szCs w:val="16"/>
        </w:rPr>
        <w:t xml:space="preserve"> </w:t>
      </w:r>
    </w:p>
    <w:p w14:paraId="7DD975BF" w14:textId="2BA6724C" w:rsidR="005406DD" w:rsidRPr="00DC5205" w:rsidRDefault="005406DD" w:rsidP="005D02B4">
      <w:pPr>
        <w:jc w:val="both"/>
        <w:rPr>
          <w:rFonts w:ascii="Arial" w:hAnsi="Arial" w:cs="Arial"/>
          <w:sz w:val="16"/>
          <w:szCs w:val="16"/>
        </w:rPr>
      </w:pPr>
      <w:r w:rsidRPr="00DC5205">
        <w:rPr>
          <w:rFonts w:ascii="Arial" w:hAnsi="Arial" w:cs="Arial"/>
          <w:sz w:val="16"/>
          <w:szCs w:val="16"/>
        </w:rPr>
        <w:t>Th</w:t>
      </w:r>
      <w:r w:rsidR="00951E5E">
        <w:rPr>
          <w:rFonts w:ascii="Arial" w:hAnsi="Arial" w:cs="Arial"/>
          <w:sz w:val="16"/>
          <w:szCs w:val="16"/>
        </w:rPr>
        <w:t>i</w:t>
      </w:r>
      <w:r w:rsidRPr="00DC5205">
        <w:rPr>
          <w:rFonts w:ascii="Arial" w:hAnsi="Arial" w:cs="Arial"/>
          <w:sz w:val="16"/>
          <w:szCs w:val="16"/>
        </w:rPr>
        <w:t>s Order constitute</w:t>
      </w:r>
      <w:r w:rsidR="00392E75" w:rsidRPr="00DC5205">
        <w:rPr>
          <w:rFonts w:ascii="Arial" w:hAnsi="Arial" w:cs="Arial"/>
          <w:sz w:val="16"/>
          <w:szCs w:val="16"/>
        </w:rPr>
        <w:t>s</w:t>
      </w:r>
      <w:r w:rsidRPr="00DC5205">
        <w:rPr>
          <w:rFonts w:ascii="Arial" w:hAnsi="Arial" w:cs="Arial"/>
          <w:sz w:val="16"/>
          <w:szCs w:val="16"/>
        </w:rPr>
        <w:t xml:space="preserve"> the entire agreement between the parties with respect to the subject matter hereof. No course of dealing or course of performance between the parties shall be deemed to modify, </w:t>
      </w:r>
      <w:r w:rsidR="00B2574C" w:rsidRPr="00DC5205">
        <w:rPr>
          <w:rFonts w:ascii="Arial" w:hAnsi="Arial" w:cs="Arial"/>
          <w:sz w:val="16"/>
          <w:szCs w:val="16"/>
        </w:rPr>
        <w:t>amend,</w:t>
      </w:r>
      <w:r w:rsidRPr="00DC5205">
        <w:rPr>
          <w:rFonts w:ascii="Arial" w:hAnsi="Arial" w:cs="Arial"/>
          <w:sz w:val="16"/>
          <w:szCs w:val="16"/>
        </w:rPr>
        <w:t xml:space="preserve"> or otherwise alter the terms of this Order. </w:t>
      </w:r>
      <w:r w:rsidR="00951E5E">
        <w:rPr>
          <w:rFonts w:ascii="Arial" w:hAnsi="Arial" w:cs="Arial"/>
          <w:sz w:val="16"/>
          <w:szCs w:val="16"/>
        </w:rPr>
        <w:t xml:space="preserve">In the event of any conflict or inconsistency between the purchase order, these purchase order terms and </w:t>
      </w:r>
      <w:proofErr w:type="gramStart"/>
      <w:r w:rsidR="00951E5E">
        <w:rPr>
          <w:rFonts w:ascii="Arial" w:hAnsi="Arial" w:cs="Arial"/>
          <w:sz w:val="16"/>
          <w:szCs w:val="16"/>
        </w:rPr>
        <w:t>conditions</w:t>
      </w:r>
      <w:proofErr w:type="gramEnd"/>
      <w:r w:rsidR="00951E5E">
        <w:rPr>
          <w:rFonts w:ascii="Arial" w:hAnsi="Arial" w:cs="Arial"/>
          <w:sz w:val="16"/>
          <w:szCs w:val="16"/>
        </w:rPr>
        <w:t xml:space="preserve"> and</w:t>
      </w:r>
      <w:r w:rsidR="00BC572A">
        <w:rPr>
          <w:rFonts w:ascii="Arial" w:hAnsi="Arial" w:cs="Arial"/>
          <w:sz w:val="16"/>
          <w:szCs w:val="16"/>
        </w:rPr>
        <w:t xml:space="preserve"> any scope of work or proposal document attached to or accompanying the purchase order </w:t>
      </w:r>
      <w:r w:rsidR="00662EB4">
        <w:rPr>
          <w:rFonts w:ascii="Arial" w:hAnsi="Arial" w:cs="Arial"/>
          <w:sz w:val="16"/>
          <w:szCs w:val="16"/>
        </w:rPr>
        <w:t xml:space="preserve">the terms of these purchase order terms and conditions shall supersede and control. </w:t>
      </w:r>
    </w:p>
    <w:p w14:paraId="42238135" w14:textId="77777777" w:rsidR="006E7B74" w:rsidRPr="00DC5205" w:rsidRDefault="005406DD" w:rsidP="005D02B4">
      <w:pPr>
        <w:jc w:val="both"/>
        <w:rPr>
          <w:rFonts w:ascii="Arial" w:hAnsi="Arial" w:cs="Arial"/>
          <w:sz w:val="16"/>
          <w:szCs w:val="16"/>
        </w:rPr>
      </w:pPr>
      <w:r w:rsidRPr="00DC5205">
        <w:rPr>
          <w:rFonts w:ascii="Arial" w:hAnsi="Arial" w:cs="Arial"/>
          <w:b/>
          <w:bCs/>
          <w:sz w:val="16"/>
          <w:szCs w:val="16"/>
        </w:rPr>
        <w:t>14.5 BUYER’S INTERNAL POLICIES</w:t>
      </w:r>
      <w:r w:rsidR="006E7B74" w:rsidRPr="00DC5205">
        <w:rPr>
          <w:rFonts w:ascii="Arial" w:hAnsi="Arial" w:cs="Arial"/>
          <w:sz w:val="16"/>
          <w:szCs w:val="16"/>
        </w:rPr>
        <w:t xml:space="preserve"> </w:t>
      </w:r>
    </w:p>
    <w:p w14:paraId="2C8B2C1F" w14:textId="4F7B2411" w:rsidR="005406DD" w:rsidRPr="00DC5205" w:rsidRDefault="005406DD" w:rsidP="005D02B4">
      <w:pPr>
        <w:jc w:val="both"/>
        <w:rPr>
          <w:rFonts w:ascii="Arial" w:hAnsi="Arial" w:cs="Arial"/>
          <w:sz w:val="16"/>
          <w:szCs w:val="16"/>
        </w:rPr>
      </w:pPr>
      <w:r w:rsidRPr="00DC5205">
        <w:rPr>
          <w:rFonts w:ascii="Arial" w:hAnsi="Arial" w:cs="Arial"/>
          <w:sz w:val="16"/>
          <w:szCs w:val="16"/>
        </w:rPr>
        <w:t>All work is to be performed in accordance with Buyer’s internal policies and procedures that are applicable to the goods delivered or services rendered, including but not limited to: (</w:t>
      </w:r>
      <w:proofErr w:type="spellStart"/>
      <w:r w:rsidRPr="00DC5205">
        <w:rPr>
          <w:rFonts w:ascii="Arial" w:hAnsi="Arial" w:cs="Arial"/>
          <w:sz w:val="16"/>
          <w:szCs w:val="16"/>
        </w:rPr>
        <w:t>i</w:t>
      </w:r>
      <w:proofErr w:type="spellEnd"/>
      <w:r w:rsidRPr="00DC5205">
        <w:rPr>
          <w:rFonts w:ascii="Arial" w:hAnsi="Arial" w:cs="Arial"/>
          <w:sz w:val="16"/>
          <w:szCs w:val="16"/>
        </w:rPr>
        <w:t xml:space="preserve">) Buyer’s contractor safety policies and procedures (general and site-specific) (ii) Buyer’s sexual harassment policies and procedures (iii) Buyer’s Code of Ethics </w:t>
      </w:r>
      <w:r w:rsidR="00662493" w:rsidRPr="00DC5205">
        <w:rPr>
          <w:rFonts w:ascii="Arial" w:hAnsi="Arial" w:cs="Arial"/>
          <w:sz w:val="16"/>
          <w:szCs w:val="16"/>
        </w:rPr>
        <w:t xml:space="preserve">and </w:t>
      </w:r>
      <w:r w:rsidRPr="00DC5205">
        <w:rPr>
          <w:rFonts w:ascii="Arial" w:hAnsi="Arial" w:cs="Arial"/>
          <w:sz w:val="16"/>
          <w:szCs w:val="16"/>
        </w:rPr>
        <w:t>(iv) Buyer’s Information Security Measures</w:t>
      </w:r>
      <w:r w:rsidR="00662493" w:rsidRPr="00DC5205">
        <w:rPr>
          <w:rFonts w:ascii="Arial" w:hAnsi="Arial" w:cs="Arial"/>
          <w:sz w:val="16"/>
          <w:szCs w:val="16"/>
        </w:rPr>
        <w:t>.</w:t>
      </w:r>
      <w:r w:rsidRPr="00DC5205">
        <w:rPr>
          <w:rFonts w:ascii="Arial" w:hAnsi="Arial" w:cs="Arial"/>
          <w:sz w:val="16"/>
          <w:szCs w:val="16"/>
        </w:rPr>
        <w:t xml:space="preserve"> Such policies are available upon request. </w:t>
      </w:r>
    </w:p>
    <w:p w14:paraId="04334B64" w14:textId="77777777" w:rsidR="006E7B74" w:rsidRPr="00DC5205" w:rsidRDefault="005406DD" w:rsidP="005D02B4">
      <w:pPr>
        <w:jc w:val="both"/>
        <w:rPr>
          <w:rFonts w:ascii="Arial" w:hAnsi="Arial" w:cs="Arial"/>
          <w:sz w:val="16"/>
          <w:szCs w:val="16"/>
        </w:rPr>
      </w:pPr>
      <w:r w:rsidRPr="00DC5205">
        <w:rPr>
          <w:rFonts w:ascii="Arial" w:hAnsi="Arial" w:cs="Arial"/>
          <w:b/>
          <w:bCs/>
          <w:sz w:val="16"/>
          <w:szCs w:val="16"/>
        </w:rPr>
        <w:t>14.6 INDEPENDENT CONTRACTOR</w:t>
      </w:r>
      <w:r w:rsidR="006E7B74" w:rsidRPr="00DC5205">
        <w:rPr>
          <w:rFonts w:ascii="Arial" w:hAnsi="Arial" w:cs="Arial"/>
          <w:sz w:val="16"/>
          <w:szCs w:val="16"/>
        </w:rPr>
        <w:t xml:space="preserve"> </w:t>
      </w:r>
    </w:p>
    <w:p w14:paraId="4C0B7D43" w14:textId="561BD125" w:rsidR="005406DD" w:rsidRPr="00DC5205" w:rsidRDefault="005406DD" w:rsidP="005D02B4">
      <w:pPr>
        <w:jc w:val="both"/>
        <w:rPr>
          <w:rFonts w:ascii="Arial" w:hAnsi="Arial" w:cs="Arial"/>
          <w:sz w:val="16"/>
          <w:szCs w:val="16"/>
        </w:rPr>
      </w:pPr>
      <w:r w:rsidRPr="00DC5205">
        <w:rPr>
          <w:rFonts w:ascii="Arial" w:hAnsi="Arial" w:cs="Arial"/>
          <w:sz w:val="16"/>
          <w:szCs w:val="16"/>
        </w:rPr>
        <w:t xml:space="preserve">Seller is an independent contractor, free of control or supervision by Buyer as to the means or manner of performing such work. </w:t>
      </w:r>
    </w:p>
    <w:p w14:paraId="7F880D87" w14:textId="77777777" w:rsidR="006E7B74" w:rsidRPr="00DC5205" w:rsidRDefault="005406DD" w:rsidP="005D02B4">
      <w:pPr>
        <w:jc w:val="both"/>
        <w:rPr>
          <w:rFonts w:ascii="Arial" w:hAnsi="Arial" w:cs="Arial"/>
          <w:sz w:val="16"/>
          <w:szCs w:val="16"/>
        </w:rPr>
      </w:pPr>
      <w:r w:rsidRPr="00DC5205">
        <w:rPr>
          <w:rFonts w:ascii="Arial" w:hAnsi="Arial" w:cs="Arial"/>
          <w:b/>
          <w:bCs/>
          <w:sz w:val="16"/>
          <w:szCs w:val="16"/>
        </w:rPr>
        <w:t>14.7 SURVIVAL</w:t>
      </w:r>
    </w:p>
    <w:p w14:paraId="47DDDCC6" w14:textId="2068D07A" w:rsidR="00A263A8" w:rsidRPr="00DC5205" w:rsidRDefault="005406DD" w:rsidP="005D02B4">
      <w:pPr>
        <w:jc w:val="both"/>
        <w:rPr>
          <w:rFonts w:ascii="Arial" w:hAnsi="Arial" w:cs="Arial"/>
          <w:sz w:val="16"/>
          <w:szCs w:val="16"/>
        </w:rPr>
      </w:pPr>
      <w:r w:rsidRPr="00DC5205">
        <w:rPr>
          <w:rFonts w:ascii="Arial" w:hAnsi="Arial" w:cs="Arial"/>
          <w:sz w:val="16"/>
          <w:szCs w:val="16"/>
        </w:rPr>
        <w:t xml:space="preserve">The obligations hereunder which by their </w:t>
      </w:r>
      <w:r w:rsidR="00392E75" w:rsidRPr="00DC5205">
        <w:rPr>
          <w:rFonts w:ascii="Arial" w:hAnsi="Arial" w:cs="Arial"/>
          <w:sz w:val="16"/>
          <w:szCs w:val="16"/>
        </w:rPr>
        <w:t>sense and context should survive the expiration</w:t>
      </w:r>
      <w:r w:rsidRPr="00DC5205">
        <w:rPr>
          <w:rFonts w:ascii="Arial" w:hAnsi="Arial" w:cs="Arial"/>
          <w:sz w:val="16"/>
          <w:szCs w:val="16"/>
        </w:rPr>
        <w:t xml:space="preserve"> or termination of this Order including, without limitation, Sections 9, 10, 11, 15 and 17F shall </w:t>
      </w:r>
      <w:r w:rsidR="00392E75" w:rsidRPr="00DC5205">
        <w:rPr>
          <w:rFonts w:ascii="Arial" w:hAnsi="Arial" w:cs="Arial"/>
          <w:sz w:val="16"/>
          <w:szCs w:val="16"/>
        </w:rPr>
        <w:t xml:space="preserve">so </w:t>
      </w:r>
      <w:r w:rsidRPr="00DC5205">
        <w:rPr>
          <w:rFonts w:ascii="Arial" w:hAnsi="Arial" w:cs="Arial"/>
          <w:sz w:val="16"/>
          <w:szCs w:val="16"/>
        </w:rPr>
        <w:t>survive</w:t>
      </w:r>
      <w:r w:rsidR="00392E75" w:rsidRPr="00DC5205">
        <w:rPr>
          <w:rFonts w:ascii="Arial" w:hAnsi="Arial" w:cs="Arial"/>
          <w:sz w:val="16"/>
          <w:szCs w:val="16"/>
        </w:rPr>
        <w:t>.</w:t>
      </w:r>
    </w:p>
    <w:p w14:paraId="36F9A8CA" w14:textId="38F59935" w:rsidR="007747CE" w:rsidRPr="00DC5205" w:rsidRDefault="007747CE" w:rsidP="005D02B4">
      <w:pPr>
        <w:jc w:val="both"/>
        <w:rPr>
          <w:rFonts w:ascii="Arial" w:hAnsi="Arial" w:cs="Arial"/>
          <w:b/>
          <w:bCs/>
          <w:sz w:val="16"/>
          <w:szCs w:val="16"/>
          <w:u w:val="single"/>
        </w:rPr>
      </w:pPr>
      <w:r w:rsidRPr="00DC5205">
        <w:rPr>
          <w:rFonts w:ascii="Arial" w:hAnsi="Arial" w:cs="Arial"/>
          <w:b/>
          <w:bCs/>
          <w:sz w:val="16"/>
          <w:szCs w:val="16"/>
          <w:u w:val="single"/>
        </w:rPr>
        <w:t>ARTICLE 15</w:t>
      </w:r>
      <w:r w:rsidR="006E7B74" w:rsidRPr="00DC5205">
        <w:rPr>
          <w:rFonts w:ascii="Arial" w:hAnsi="Arial" w:cs="Arial"/>
          <w:b/>
          <w:bCs/>
          <w:sz w:val="16"/>
          <w:szCs w:val="16"/>
          <w:u w:val="single"/>
        </w:rPr>
        <w:t>.</w:t>
      </w:r>
      <w:r w:rsidRPr="00DC5205">
        <w:rPr>
          <w:rFonts w:ascii="Arial" w:hAnsi="Arial" w:cs="Arial"/>
          <w:b/>
          <w:bCs/>
          <w:sz w:val="16"/>
          <w:szCs w:val="16"/>
          <w:u w:val="single"/>
        </w:rPr>
        <w:t xml:space="preserve"> GOVERNING LAW AND DISPUTE RESOLUTION</w:t>
      </w:r>
    </w:p>
    <w:p w14:paraId="3AEDC021" w14:textId="77777777" w:rsidR="006E7B74" w:rsidRPr="00DC5205" w:rsidRDefault="006E7B74" w:rsidP="005D02B4">
      <w:pPr>
        <w:jc w:val="both"/>
        <w:rPr>
          <w:rFonts w:ascii="Arial" w:hAnsi="Arial" w:cs="Arial"/>
          <w:b/>
          <w:bCs/>
          <w:sz w:val="16"/>
          <w:szCs w:val="16"/>
        </w:rPr>
      </w:pPr>
      <w:r w:rsidRPr="00DC5205">
        <w:rPr>
          <w:rFonts w:ascii="Arial" w:hAnsi="Arial" w:cs="Arial"/>
          <w:b/>
          <w:bCs/>
          <w:sz w:val="16"/>
          <w:szCs w:val="16"/>
        </w:rPr>
        <w:t xml:space="preserve">15.1 GOVERNING LAW </w:t>
      </w:r>
    </w:p>
    <w:p w14:paraId="19FB72C0" w14:textId="70128978" w:rsidR="00435087" w:rsidRPr="00DC5205" w:rsidRDefault="00D44545" w:rsidP="005D02B4">
      <w:pPr>
        <w:jc w:val="both"/>
        <w:rPr>
          <w:rFonts w:ascii="Arial" w:hAnsi="Arial" w:cs="Arial"/>
          <w:sz w:val="16"/>
          <w:szCs w:val="16"/>
        </w:rPr>
      </w:pPr>
      <w:r w:rsidRPr="00DC5205">
        <w:rPr>
          <w:rFonts w:ascii="Arial" w:hAnsi="Arial" w:cs="Arial"/>
          <w:sz w:val="16"/>
          <w:szCs w:val="16"/>
        </w:rPr>
        <w:t>This Order shall be governed by and construed in accordance with the laws of the State of New Jersey without regard to its conflict of laws rules or principles</w:t>
      </w:r>
      <w:r w:rsidR="00392E75" w:rsidRPr="00DC5205">
        <w:rPr>
          <w:rFonts w:ascii="Arial" w:hAnsi="Arial" w:cs="Arial"/>
          <w:sz w:val="16"/>
          <w:szCs w:val="16"/>
        </w:rPr>
        <w:t xml:space="preserve"> and the parties hereby consent to the exclusive jurisdiction of the Federal and State courts of New Jersey with venue in New Jersey</w:t>
      </w:r>
      <w:r w:rsidRPr="00DC5205">
        <w:rPr>
          <w:rFonts w:ascii="Arial" w:hAnsi="Arial" w:cs="Arial"/>
          <w:sz w:val="16"/>
          <w:szCs w:val="16"/>
        </w:rPr>
        <w:t xml:space="preserve">. </w:t>
      </w:r>
    </w:p>
    <w:p w14:paraId="4C18DC61" w14:textId="1230C6CB" w:rsidR="006E7B74" w:rsidRPr="00DC5205" w:rsidRDefault="00707611" w:rsidP="005D02B4">
      <w:pPr>
        <w:jc w:val="both"/>
        <w:rPr>
          <w:rFonts w:ascii="Arial" w:hAnsi="Arial" w:cs="Arial"/>
          <w:b/>
          <w:bCs/>
          <w:sz w:val="16"/>
          <w:szCs w:val="16"/>
        </w:rPr>
      </w:pPr>
      <w:r w:rsidRPr="00DC5205">
        <w:rPr>
          <w:rFonts w:ascii="Arial" w:hAnsi="Arial" w:cs="Arial"/>
          <w:b/>
          <w:bCs/>
          <w:sz w:val="16"/>
          <w:szCs w:val="16"/>
        </w:rPr>
        <w:t>15.</w:t>
      </w:r>
      <w:r w:rsidR="005D02B4">
        <w:rPr>
          <w:rFonts w:ascii="Arial" w:hAnsi="Arial" w:cs="Arial"/>
          <w:b/>
          <w:bCs/>
          <w:sz w:val="16"/>
          <w:szCs w:val="16"/>
        </w:rPr>
        <w:t>2</w:t>
      </w:r>
      <w:r w:rsidRPr="00DC5205">
        <w:rPr>
          <w:rFonts w:ascii="Arial" w:hAnsi="Arial" w:cs="Arial"/>
          <w:b/>
          <w:bCs/>
          <w:sz w:val="16"/>
          <w:szCs w:val="16"/>
        </w:rPr>
        <w:t xml:space="preserve"> WAIVER</w:t>
      </w:r>
      <w:r w:rsidR="006E7B74" w:rsidRPr="00DC5205">
        <w:rPr>
          <w:rFonts w:ascii="Arial" w:hAnsi="Arial" w:cs="Arial"/>
          <w:b/>
          <w:bCs/>
          <w:sz w:val="16"/>
          <w:szCs w:val="16"/>
        </w:rPr>
        <w:t xml:space="preserve"> </w:t>
      </w:r>
    </w:p>
    <w:p w14:paraId="05611EE3" w14:textId="70CB64CE" w:rsidR="007747CE" w:rsidRPr="004D0463" w:rsidRDefault="00D44545" w:rsidP="005D02B4">
      <w:pPr>
        <w:jc w:val="both"/>
        <w:rPr>
          <w:rFonts w:ascii="Arial" w:hAnsi="Arial" w:cs="Arial"/>
          <w:b/>
          <w:bCs/>
          <w:sz w:val="16"/>
          <w:szCs w:val="16"/>
          <w:u w:val="single"/>
        </w:rPr>
      </w:pPr>
      <w:r w:rsidRPr="00DC5205">
        <w:rPr>
          <w:rFonts w:ascii="Arial" w:hAnsi="Arial" w:cs="Arial"/>
          <w:sz w:val="16"/>
          <w:szCs w:val="16"/>
        </w:rPr>
        <w:t>The remedies reserved herein shall be cumulative and shall be in addition to all other remedies provided in law or equity. No waiver of a breach of any provision of this Order shall constitute a waiver of any other breach or of such provision. Any waiver by either party of a breach of any provision of this Order shall not operate as, or be construed to be, a waiver of any other breach of such provision or of any breach of any other provision of this Order. Failure by either party to insist upon strict adherence to any term of this Order on one or more occasions shall not be considered a waiver or deprive such party of the right thereafter to insist upon strict adherence to that term or any other term of this Order</w:t>
      </w:r>
      <w:r w:rsidR="006E7B74" w:rsidRPr="00DC5205">
        <w:rPr>
          <w:rFonts w:ascii="Arial" w:hAnsi="Arial" w:cs="Arial"/>
          <w:sz w:val="16"/>
          <w:szCs w:val="16"/>
        </w:rPr>
        <w:t>.</w:t>
      </w:r>
    </w:p>
    <w:p w14:paraId="79D9CF06" w14:textId="77777777" w:rsidR="00C97862" w:rsidRDefault="00C97862" w:rsidP="004D0463">
      <w:pPr>
        <w:jc w:val="both"/>
        <w:rPr>
          <w:rFonts w:ascii="Arial" w:hAnsi="Arial" w:cs="Arial"/>
          <w:b/>
          <w:bCs/>
          <w:sz w:val="16"/>
          <w:szCs w:val="16"/>
        </w:rPr>
        <w:sectPr w:rsidR="00C97862" w:rsidSect="00DC5205">
          <w:type w:val="continuous"/>
          <w:pgSz w:w="12240" w:h="15840"/>
          <w:pgMar w:top="1440" w:right="1440" w:bottom="1440" w:left="1440" w:header="720" w:footer="720" w:gutter="0"/>
          <w:cols w:num="2" w:space="720"/>
          <w:docGrid w:linePitch="360"/>
        </w:sectPr>
      </w:pPr>
    </w:p>
    <w:p w14:paraId="73E596F2" w14:textId="6E84DB31" w:rsidR="00373AF2" w:rsidRDefault="0009073B" w:rsidP="004D0463">
      <w:pPr>
        <w:jc w:val="both"/>
        <w:rPr>
          <w:rFonts w:ascii="Arial" w:hAnsi="Arial" w:cs="Arial"/>
          <w:b/>
          <w:bCs/>
          <w:sz w:val="16"/>
          <w:szCs w:val="16"/>
        </w:rPr>
      </w:pPr>
      <w:proofErr w:type="gramStart"/>
      <w:r>
        <w:rPr>
          <w:rFonts w:ascii="Arial" w:hAnsi="Arial" w:cs="Arial"/>
          <w:b/>
          <w:bCs/>
          <w:sz w:val="16"/>
          <w:szCs w:val="16"/>
        </w:rPr>
        <w:t>16  FEDERAL</w:t>
      </w:r>
      <w:proofErr w:type="gramEnd"/>
      <w:r>
        <w:rPr>
          <w:rFonts w:ascii="Arial" w:hAnsi="Arial" w:cs="Arial"/>
          <w:b/>
          <w:bCs/>
          <w:sz w:val="16"/>
          <w:szCs w:val="16"/>
        </w:rPr>
        <w:t xml:space="preserve"> ACQUISITION REGULATION</w:t>
      </w:r>
    </w:p>
    <w:p w14:paraId="311949DC" w14:textId="77777777" w:rsidR="00941169" w:rsidRDefault="00941169" w:rsidP="00F75FF8">
      <w:pPr>
        <w:pStyle w:val="NoSpacing"/>
        <w:jc w:val="both"/>
        <w:rPr>
          <w:rFonts w:ascii="Arial" w:hAnsi="Arial" w:cs="Arial"/>
          <w:spacing w:val="-3"/>
          <w:sz w:val="16"/>
          <w:szCs w:val="16"/>
        </w:rPr>
        <w:sectPr w:rsidR="00941169" w:rsidSect="00F75FF8">
          <w:type w:val="continuous"/>
          <w:pgSz w:w="12240" w:h="15840"/>
          <w:pgMar w:top="1440" w:right="1440" w:bottom="1440" w:left="1440" w:header="720" w:footer="720" w:gutter="0"/>
          <w:cols w:space="720"/>
          <w:docGrid w:linePitch="360"/>
        </w:sectPr>
      </w:pPr>
    </w:p>
    <w:p w14:paraId="2BF2D8E2" w14:textId="2AB9B31E" w:rsidR="00F75FF8" w:rsidRPr="00F75FF8" w:rsidRDefault="002C7256" w:rsidP="00F75FF8">
      <w:pPr>
        <w:pStyle w:val="NoSpacing"/>
        <w:jc w:val="both"/>
        <w:rPr>
          <w:rFonts w:ascii="Arial" w:hAnsi="Arial" w:cs="Arial"/>
          <w:sz w:val="16"/>
          <w:szCs w:val="16"/>
        </w:rPr>
      </w:pPr>
      <w:r>
        <w:rPr>
          <w:rFonts w:ascii="Arial" w:hAnsi="Arial" w:cs="Arial"/>
          <w:spacing w:val="-3"/>
          <w:sz w:val="16"/>
          <w:szCs w:val="16"/>
        </w:rPr>
        <w:t xml:space="preserve">If the Federal Acquisition Regulation applies to </w:t>
      </w:r>
      <w:r w:rsidR="002E5D8C">
        <w:rPr>
          <w:rFonts w:ascii="Arial" w:hAnsi="Arial" w:cs="Arial"/>
          <w:spacing w:val="-3"/>
          <w:sz w:val="16"/>
          <w:szCs w:val="16"/>
        </w:rPr>
        <w:t>this Order</w:t>
      </w:r>
      <w:r>
        <w:rPr>
          <w:rFonts w:ascii="Arial" w:hAnsi="Arial" w:cs="Arial"/>
          <w:spacing w:val="-3"/>
          <w:sz w:val="16"/>
          <w:szCs w:val="16"/>
        </w:rPr>
        <w:t xml:space="preserve">, the following terms and </w:t>
      </w:r>
      <w:r w:rsidR="004A297D">
        <w:rPr>
          <w:rFonts w:ascii="Arial" w:hAnsi="Arial" w:cs="Arial"/>
          <w:spacing w:val="-3"/>
          <w:sz w:val="16"/>
          <w:szCs w:val="16"/>
        </w:rPr>
        <w:t>conditions shall also apply:</w:t>
      </w:r>
      <w:r w:rsidR="002E5D8C">
        <w:rPr>
          <w:rFonts w:ascii="Arial" w:hAnsi="Arial" w:cs="Arial"/>
          <w:spacing w:val="-3"/>
          <w:sz w:val="16"/>
          <w:szCs w:val="16"/>
        </w:rPr>
        <w:t xml:space="preserve"> </w:t>
      </w:r>
      <w:r w:rsidR="00F75FF8" w:rsidRPr="00F75FF8">
        <w:rPr>
          <w:rFonts w:ascii="Arial" w:hAnsi="Arial" w:cs="Arial"/>
          <w:spacing w:val="-3"/>
          <w:sz w:val="16"/>
          <w:szCs w:val="16"/>
        </w:rPr>
        <w:t>The</w:t>
      </w:r>
      <w:r w:rsidR="00F75FF8" w:rsidRPr="00F75FF8">
        <w:rPr>
          <w:rFonts w:ascii="Arial" w:hAnsi="Arial" w:cs="Arial"/>
          <w:sz w:val="16"/>
          <w:szCs w:val="16"/>
        </w:rPr>
        <w:t xml:space="preserve"> term “Prime Contractor” means Sanofi.  </w:t>
      </w:r>
      <w:proofErr w:type="gramStart"/>
      <w:r w:rsidR="00F75FF8" w:rsidRPr="00F75FF8">
        <w:rPr>
          <w:rFonts w:ascii="Arial" w:hAnsi="Arial" w:cs="Arial"/>
          <w:sz w:val="16"/>
          <w:szCs w:val="16"/>
        </w:rPr>
        <w:t>The  term</w:t>
      </w:r>
      <w:proofErr w:type="gramEnd"/>
      <w:r w:rsidR="00F75FF8" w:rsidRPr="00F75FF8">
        <w:rPr>
          <w:rFonts w:ascii="Arial" w:hAnsi="Arial" w:cs="Arial"/>
          <w:sz w:val="16"/>
          <w:szCs w:val="16"/>
        </w:rPr>
        <w:t xml:space="preserve"> “Subcontractor” means the individual or entity performing work, services or supplying materials to Sanofi as part of Sanofi’s performance of a U.S. Government contract. The term “Agreement” means the agreement between Sanofi and Subcontractor (or vendor, supplier, provider) for work, services and/or supply of materials for use on the </w:t>
      </w:r>
      <w:r w:rsidR="00F75FF8" w:rsidRPr="00F75FF8">
        <w:rPr>
          <w:rFonts w:ascii="Arial" w:hAnsi="Arial" w:cs="Arial"/>
          <w:spacing w:val="3"/>
          <w:sz w:val="16"/>
          <w:szCs w:val="16"/>
        </w:rPr>
        <w:t>U.S. Government project</w:t>
      </w:r>
      <w:r w:rsidR="00F75FF8" w:rsidRPr="00F75FF8">
        <w:rPr>
          <w:rFonts w:ascii="Arial" w:hAnsi="Arial" w:cs="Arial"/>
          <w:sz w:val="16"/>
          <w:szCs w:val="16"/>
        </w:rPr>
        <w:t xml:space="preserve">.  Subcontractor hereby </w:t>
      </w:r>
      <w:proofErr w:type="gramStart"/>
      <w:r w:rsidR="00F75FF8" w:rsidRPr="00F75FF8">
        <w:rPr>
          <w:rFonts w:ascii="Arial" w:hAnsi="Arial" w:cs="Arial"/>
          <w:sz w:val="16"/>
          <w:szCs w:val="16"/>
        </w:rPr>
        <w:t>agrees  to</w:t>
      </w:r>
      <w:proofErr w:type="gramEnd"/>
      <w:r w:rsidR="00F75FF8" w:rsidRPr="00F75FF8">
        <w:rPr>
          <w:rFonts w:ascii="Arial" w:hAnsi="Arial" w:cs="Arial"/>
          <w:sz w:val="16"/>
          <w:szCs w:val="16"/>
        </w:rPr>
        <w:t xml:space="preserve"> accept the flow-down of certain obligations of Sanofi to the U.S. Government under a U.S. Government Contract (the “Government Contract” or “Prime Contract”) or terms and conditions relating to Sanofi’s obligations under the Government Contract (collectively referred to herein as “flow-down requirements”). The full text of FAR contract clauses is set forth in Title 48, Part 52 of the Code of Federal Regulations (CFR). Each party to the Agreement is responsible for obtaining </w:t>
      </w:r>
      <w:proofErr w:type="gramStart"/>
      <w:r w:rsidR="00F75FF8" w:rsidRPr="00F75FF8">
        <w:rPr>
          <w:rFonts w:ascii="Arial" w:hAnsi="Arial" w:cs="Arial"/>
          <w:sz w:val="16"/>
          <w:szCs w:val="16"/>
        </w:rPr>
        <w:t>and  reviewing</w:t>
      </w:r>
      <w:proofErr w:type="gramEnd"/>
      <w:r w:rsidR="00F75FF8" w:rsidRPr="00F75FF8">
        <w:rPr>
          <w:rFonts w:ascii="Arial" w:hAnsi="Arial" w:cs="Arial"/>
          <w:sz w:val="16"/>
          <w:szCs w:val="16"/>
        </w:rPr>
        <w:t xml:space="preserve"> their terms and</w:t>
      </w:r>
      <w:r w:rsidR="00F75FF8" w:rsidRPr="00F75FF8">
        <w:rPr>
          <w:rFonts w:ascii="Arial" w:hAnsi="Arial" w:cs="Arial"/>
          <w:spacing w:val="-5"/>
          <w:sz w:val="16"/>
          <w:szCs w:val="16"/>
        </w:rPr>
        <w:t xml:space="preserve"> </w:t>
      </w:r>
      <w:r w:rsidR="00F75FF8" w:rsidRPr="00F75FF8">
        <w:rPr>
          <w:rFonts w:ascii="Arial" w:hAnsi="Arial" w:cs="Arial"/>
          <w:sz w:val="16"/>
          <w:szCs w:val="16"/>
        </w:rPr>
        <w:t xml:space="preserve">conditions. The full text of the FAR </w:t>
      </w:r>
      <w:proofErr w:type="spellStart"/>
      <w:r w:rsidR="00F75FF8" w:rsidRPr="00F75FF8">
        <w:rPr>
          <w:rFonts w:ascii="Arial" w:hAnsi="Arial" w:cs="Arial"/>
          <w:sz w:val="16"/>
          <w:szCs w:val="16"/>
        </w:rPr>
        <w:t>flowdown</w:t>
      </w:r>
      <w:proofErr w:type="spellEnd"/>
      <w:r w:rsidR="00F75FF8" w:rsidRPr="00F75FF8">
        <w:rPr>
          <w:rFonts w:ascii="Arial" w:hAnsi="Arial" w:cs="Arial"/>
          <w:sz w:val="16"/>
          <w:szCs w:val="16"/>
        </w:rPr>
        <w:t xml:space="preserve"> clauses can be accessed at </w:t>
      </w:r>
      <w:hyperlink r:id="rId20" w:history="1">
        <w:r w:rsidR="00F75FF8" w:rsidRPr="00F75FF8">
          <w:rPr>
            <w:rStyle w:val="Hyperlink"/>
            <w:rFonts w:ascii="Arial" w:hAnsi="Arial" w:cs="Arial"/>
            <w:sz w:val="16"/>
            <w:szCs w:val="16"/>
          </w:rPr>
          <w:t>www.acquisition.gov</w:t>
        </w:r>
      </w:hyperlink>
      <w:r w:rsidR="00F75FF8" w:rsidRPr="00F75FF8">
        <w:rPr>
          <w:rFonts w:ascii="Arial" w:hAnsi="Arial" w:cs="Arial"/>
          <w:sz w:val="16"/>
          <w:szCs w:val="16"/>
        </w:rPr>
        <w:t xml:space="preserve">. </w:t>
      </w:r>
    </w:p>
    <w:p w14:paraId="1E771C76" w14:textId="77777777" w:rsidR="00F75FF8" w:rsidRPr="00F75FF8" w:rsidRDefault="00F75FF8" w:rsidP="00F75FF8">
      <w:pPr>
        <w:pStyle w:val="NoSpacing"/>
        <w:jc w:val="both"/>
        <w:rPr>
          <w:rFonts w:ascii="Arial" w:hAnsi="Arial" w:cs="Arial"/>
          <w:sz w:val="16"/>
          <w:szCs w:val="16"/>
        </w:rPr>
      </w:pPr>
    </w:p>
    <w:p w14:paraId="5A8BA3D9" w14:textId="77777777" w:rsidR="00F75FF8" w:rsidRPr="00F75FF8" w:rsidRDefault="00F75FF8" w:rsidP="00F75FF8">
      <w:pPr>
        <w:pStyle w:val="NoSpacing"/>
        <w:jc w:val="both"/>
        <w:rPr>
          <w:rFonts w:ascii="Arial" w:hAnsi="Arial" w:cs="Arial"/>
          <w:sz w:val="16"/>
          <w:szCs w:val="16"/>
        </w:rPr>
      </w:pPr>
      <w:r w:rsidRPr="00F75FF8">
        <w:rPr>
          <w:rFonts w:ascii="Arial" w:hAnsi="Arial" w:cs="Arial"/>
          <w:sz w:val="16"/>
          <w:szCs w:val="16"/>
        </w:rPr>
        <w:t xml:space="preserve">Should the U.S. Government modify the Prime Contract to update/supplement the flow-down clauses listed hereinbelow, or to add clauses to the Prime Contract beyond those </w:t>
      </w:r>
      <w:proofErr w:type="gramStart"/>
      <w:r w:rsidRPr="00F75FF8">
        <w:rPr>
          <w:rFonts w:ascii="Arial" w:hAnsi="Arial" w:cs="Arial"/>
          <w:sz w:val="16"/>
          <w:szCs w:val="16"/>
        </w:rPr>
        <w:t>referenced  hereinbelow</w:t>
      </w:r>
      <w:proofErr w:type="gramEnd"/>
      <w:r w:rsidRPr="00F75FF8">
        <w:rPr>
          <w:rFonts w:ascii="Arial" w:hAnsi="Arial" w:cs="Arial"/>
          <w:sz w:val="16"/>
          <w:szCs w:val="16"/>
        </w:rPr>
        <w:t>, and if those clauses are required to be flowed down to Subcontractor, Subcontractor shall accept the flow-down of the applicable updated and/or supplemental clauses from the Prime Contractor without any additional compensation under this</w:t>
      </w:r>
      <w:r w:rsidRPr="00F75FF8">
        <w:rPr>
          <w:rFonts w:ascii="Arial" w:hAnsi="Arial" w:cs="Arial"/>
          <w:spacing w:val="-12"/>
          <w:sz w:val="16"/>
          <w:szCs w:val="16"/>
        </w:rPr>
        <w:t xml:space="preserve"> </w:t>
      </w:r>
      <w:r w:rsidRPr="00F75FF8">
        <w:rPr>
          <w:rFonts w:ascii="Arial" w:hAnsi="Arial" w:cs="Arial"/>
          <w:sz w:val="16"/>
          <w:szCs w:val="16"/>
        </w:rPr>
        <w:t>Agreement.</w:t>
      </w:r>
    </w:p>
    <w:p w14:paraId="3A199286" w14:textId="77777777" w:rsidR="00F75FF8" w:rsidRPr="00F75FF8" w:rsidRDefault="00F75FF8" w:rsidP="00F75FF8">
      <w:pPr>
        <w:pStyle w:val="NoSpacing"/>
        <w:jc w:val="both"/>
        <w:rPr>
          <w:rFonts w:ascii="Arial" w:hAnsi="Arial" w:cs="Arial"/>
          <w:sz w:val="16"/>
          <w:szCs w:val="16"/>
        </w:rPr>
      </w:pPr>
    </w:p>
    <w:p w14:paraId="0216FE98" w14:textId="77777777" w:rsidR="00F75FF8" w:rsidRPr="00F75FF8" w:rsidRDefault="00F75FF8" w:rsidP="00F75FF8">
      <w:pPr>
        <w:pStyle w:val="NoSpacing"/>
        <w:jc w:val="both"/>
        <w:rPr>
          <w:rFonts w:ascii="Arial" w:hAnsi="Arial" w:cs="Arial"/>
          <w:sz w:val="16"/>
          <w:szCs w:val="16"/>
        </w:rPr>
      </w:pPr>
      <w:r w:rsidRPr="00F75FF8">
        <w:rPr>
          <w:rFonts w:ascii="Arial" w:hAnsi="Arial" w:cs="Arial"/>
          <w:sz w:val="16"/>
          <w:szCs w:val="16"/>
        </w:rPr>
        <w:t xml:space="preserve">Flow-down clauses incorporated herein by reference are issued in accordance with the requirements of FAR 52.244-6, Subcontracts for Commercial Items, have the same force and effect as if they were set forth in full text and are applicable during the performance of the Agreement (subject to the interpretation rules set forth in the “Interpretation” section hereinbelow). </w:t>
      </w:r>
    </w:p>
    <w:p w14:paraId="4731AD83" w14:textId="77777777" w:rsidR="00F75FF8" w:rsidRPr="00F75FF8" w:rsidRDefault="00F75FF8" w:rsidP="00F75FF8">
      <w:pPr>
        <w:pStyle w:val="BodyText"/>
        <w:spacing w:before="7"/>
        <w:rPr>
          <w:rFonts w:ascii="Arial" w:hAnsi="Arial" w:cs="Arial"/>
          <w:sz w:val="16"/>
          <w:szCs w:val="16"/>
        </w:rPr>
      </w:pPr>
    </w:p>
    <w:p w14:paraId="57DA5F72" w14:textId="77777777" w:rsidR="00F75FF8" w:rsidRPr="00F75FF8" w:rsidRDefault="00F75FF8" w:rsidP="00F75FF8">
      <w:pPr>
        <w:pStyle w:val="Heading3"/>
        <w:numPr>
          <w:ilvl w:val="0"/>
          <w:numId w:val="0"/>
        </w:numPr>
        <w:tabs>
          <w:tab w:val="left" w:pos="0"/>
        </w:tabs>
        <w:rPr>
          <w:rFonts w:ascii="Arial" w:hAnsi="Arial" w:cs="Arial"/>
          <w:sz w:val="16"/>
          <w:szCs w:val="16"/>
        </w:rPr>
      </w:pPr>
      <w:r w:rsidRPr="00F75FF8">
        <w:rPr>
          <w:rFonts w:ascii="Arial" w:hAnsi="Arial" w:cs="Arial"/>
          <w:sz w:val="16"/>
          <w:szCs w:val="16"/>
        </w:rPr>
        <w:t>A.</w:t>
      </w:r>
      <w:r w:rsidRPr="00F75FF8">
        <w:rPr>
          <w:rFonts w:ascii="Arial" w:hAnsi="Arial" w:cs="Arial"/>
          <w:sz w:val="16"/>
          <w:szCs w:val="16"/>
        </w:rPr>
        <w:tab/>
        <w:t>Interpretation of Flow-Down</w:t>
      </w:r>
      <w:r w:rsidRPr="00F75FF8">
        <w:rPr>
          <w:rFonts w:ascii="Arial" w:hAnsi="Arial" w:cs="Arial"/>
          <w:spacing w:val="4"/>
          <w:sz w:val="16"/>
          <w:szCs w:val="16"/>
        </w:rPr>
        <w:t xml:space="preserve"> </w:t>
      </w:r>
      <w:r w:rsidRPr="00F75FF8">
        <w:rPr>
          <w:rFonts w:ascii="Arial" w:hAnsi="Arial" w:cs="Arial"/>
          <w:sz w:val="16"/>
          <w:szCs w:val="16"/>
        </w:rPr>
        <w:t>Clauses</w:t>
      </w:r>
    </w:p>
    <w:p w14:paraId="7A895376" w14:textId="77777777" w:rsidR="00F75FF8" w:rsidRPr="00BB5BBD" w:rsidRDefault="00F75FF8" w:rsidP="00941169">
      <w:pPr>
        <w:pStyle w:val="BodyText"/>
        <w:spacing w:before="90"/>
        <w:ind w:left="0"/>
        <w:rPr>
          <w:rFonts w:ascii="Arial" w:hAnsi="Arial" w:cs="Arial"/>
          <w:sz w:val="16"/>
          <w:szCs w:val="16"/>
        </w:rPr>
      </w:pPr>
      <w:r w:rsidRPr="00F75FF8">
        <w:rPr>
          <w:rFonts w:ascii="Arial" w:hAnsi="Arial" w:cs="Arial"/>
          <w:sz w:val="16"/>
          <w:szCs w:val="16"/>
        </w:rPr>
        <w:t xml:space="preserve">Subcontractor’s obligations under flow-down clauses are hereby established as follows: </w:t>
      </w:r>
      <w:proofErr w:type="gramStart"/>
      <w:r w:rsidRPr="00F75FF8">
        <w:rPr>
          <w:rFonts w:ascii="Arial" w:hAnsi="Arial" w:cs="Arial"/>
          <w:spacing w:val="-3"/>
          <w:sz w:val="16"/>
          <w:szCs w:val="16"/>
        </w:rPr>
        <w:t xml:space="preserve">In  </w:t>
      </w:r>
      <w:r w:rsidRPr="00F75FF8">
        <w:rPr>
          <w:rFonts w:ascii="Arial" w:hAnsi="Arial" w:cs="Arial"/>
          <w:sz w:val="16"/>
          <w:szCs w:val="16"/>
        </w:rPr>
        <w:t>the</w:t>
      </w:r>
      <w:proofErr w:type="gramEnd"/>
      <w:r w:rsidRPr="00F75FF8">
        <w:rPr>
          <w:rFonts w:ascii="Arial" w:hAnsi="Arial" w:cs="Arial"/>
          <w:sz w:val="16"/>
          <w:szCs w:val="16"/>
        </w:rPr>
        <w:t xml:space="preserve"> full text of each flow-down clause, substitute “Subcontractor” for all references to “Contractor” or “Prime Contractor.” Substitute “Prime Contractor” for all references to “Government,” “United States,” “contracting officer,” and/or other references to Federal Government agencies and/or officials throughout each flow-down clause, except that, where the plain language of the flow-down clause clear</w:t>
      </w:r>
      <w:r w:rsidRPr="00BB5BBD">
        <w:rPr>
          <w:rFonts w:ascii="Arial" w:hAnsi="Arial" w:cs="Arial"/>
          <w:sz w:val="16"/>
          <w:szCs w:val="16"/>
        </w:rPr>
        <w:t>ly was intended</w:t>
      </w:r>
      <w:r w:rsidRPr="00BB5BBD">
        <w:rPr>
          <w:rFonts w:ascii="Arial" w:hAnsi="Arial" w:cs="Arial"/>
          <w:spacing w:val="-5"/>
          <w:sz w:val="16"/>
          <w:szCs w:val="16"/>
        </w:rPr>
        <w:t xml:space="preserve"> </w:t>
      </w:r>
      <w:r w:rsidRPr="00BB5BBD">
        <w:rPr>
          <w:rFonts w:ascii="Arial" w:hAnsi="Arial" w:cs="Arial"/>
          <w:sz w:val="16"/>
          <w:szCs w:val="16"/>
        </w:rPr>
        <w:t>to:</w:t>
      </w:r>
    </w:p>
    <w:p w14:paraId="0153DC11" w14:textId="77777777" w:rsidR="00F75FF8" w:rsidRPr="00BB5BBD" w:rsidRDefault="00F75FF8" w:rsidP="00941169">
      <w:pPr>
        <w:pStyle w:val="BodyText"/>
        <w:spacing w:before="4"/>
        <w:rPr>
          <w:rFonts w:ascii="Arial" w:hAnsi="Arial" w:cs="Arial"/>
          <w:sz w:val="16"/>
          <w:szCs w:val="16"/>
        </w:rPr>
      </w:pPr>
    </w:p>
    <w:p w14:paraId="092E37F2" w14:textId="77777777" w:rsidR="00F75FF8" w:rsidRPr="00BB5BBD" w:rsidRDefault="00F75FF8" w:rsidP="00941169">
      <w:pPr>
        <w:pStyle w:val="ListParagraph"/>
        <w:widowControl w:val="0"/>
        <w:numPr>
          <w:ilvl w:val="1"/>
          <w:numId w:val="83"/>
        </w:numPr>
        <w:tabs>
          <w:tab w:val="left" w:pos="1440"/>
        </w:tabs>
        <w:autoSpaceDE w:val="0"/>
        <w:autoSpaceDN w:val="0"/>
        <w:spacing w:after="0" w:line="240" w:lineRule="auto"/>
        <w:ind w:left="360"/>
        <w:contextualSpacing w:val="0"/>
        <w:jc w:val="both"/>
        <w:rPr>
          <w:rFonts w:ascii="Arial" w:hAnsi="Arial" w:cs="Arial"/>
          <w:sz w:val="16"/>
          <w:szCs w:val="16"/>
        </w:rPr>
      </w:pPr>
      <w:r w:rsidRPr="00BB5BBD">
        <w:rPr>
          <w:rFonts w:ascii="Arial" w:hAnsi="Arial" w:cs="Arial"/>
          <w:sz w:val="16"/>
          <w:szCs w:val="16"/>
        </w:rPr>
        <w:t>Create an obligation for Subcontractor to file documentation with, provide access or information to, or otherwise interact directly with the Federal Government, such terms identifying the Government and/or its personnel shall, in addition to meaning “Prime Contractor,” have their usual meaning, and Subcontractor shall provide Prime Contractor with sufficient information to confirm its compliance with such</w:t>
      </w:r>
      <w:r w:rsidRPr="00BB5BBD">
        <w:rPr>
          <w:rFonts w:ascii="Arial" w:hAnsi="Arial" w:cs="Arial"/>
          <w:spacing w:val="-3"/>
          <w:sz w:val="16"/>
          <w:szCs w:val="16"/>
        </w:rPr>
        <w:t xml:space="preserve"> </w:t>
      </w:r>
      <w:proofErr w:type="gramStart"/>
      <w:r w:rsidRPr="00BB5BBD">
        <w:rPr>
          <w:rFonts w:ascii="Arial" w:hAnsi="Arial" w:cs="Arial"/>
          <w:sz w:val="16"/>
          <w:szCs w:val="16"/>
        </w:rPr>
        <w:t>obligation;</w:t>
      </w:r>
      <w:proofErr w:type="gramEnd"/>
    </w:p>
    <w:p w14:paraId="4D24E222" w14:textId="77777777" w:rsidR="00F75FF8" w:rsidRPr="00BB5BBD" w:rsidRDefault="00F75FF8" w:rsidP="00941169">
      <w:pPr>
        <w:pStyle w:val="BodyText"/>
        <w:tabs>
          <w:tab w:val="left" w:pos="1440"/>
        </w:tabs>
        <w:spacing w:before="2"/>
        <w:ind w:left="360"/>
        <w:rPr>
          <w:rFonts w:ascii="Arial" w:hAnsi="Arial" w:cs="Arial"/>
          <w:sz w:val="16"/>
          <w:szCs w:val="16"/>
        </w:rPr>
      </w:pPr>
    </w:p>
    <w:p w14:paraId="1B03FF91" w14:textId="77777777" w:rsidR="00F75FF8" w:rsidRPr="00BB5BBD" w:rsidRDefault="00F75FF8" w:rsidP="00941169">
      <w:pPr>
        <w:pStyle w:val="ListParagraph"/>
        <w:widowControl w:val="0"/>
        <w:numPr>
          <w:ilvl w:val="1"/>
          <w:numId w:val="83"/>
        </w:numPr>
        <w:tabs>
          <w:tab w:val="left" w:pos="1440"/>
        </w:tabs>
        <w:autoSpaceDE w:val="0"/>
        <w:autoSpaceDN w:val="0"/>
        <w:spacing w:after="0" w:line="235" w:lineRule="auto"/>
        <w:ind w:left="360"/>
        <w:contextualSpacing w:val="0"/>
        <w:jc w:val="both"/>
        <w:rPr>
          <w:rFonts w:ascii="Arial" w:hAnsi="Arial" w:cs="Arial"/>
          <w:sz w:val="16"/>
          <w:szCs w:val="16"/>
        </w:rPr>
      </w:pPr>
      <w:r w:rsidRPr="00BB5BBD">
        <w:rPr>
          <w:rFonts w:ascii="Arial" w:hAnsi="Arial" w:cs="Arial"/>
          <w:sz w:val="16"/>
          <w:szCs w:val="16"/>
        </w:rPr>
        <w:t>Require that Prime Contractor obtain information and/or documentation from Subcontractor, the flow-down clause shall be read to effectuate that purpose;</w:t>
      </w:r>
      <w:r w:rsidRPr="00BB5BBD">
        <w:rPr>
          <w:rFonts w:ascii="Arial" w:hAnsi="Arial" w:cs="Arial"/>
          <w:spacing w:val="-7"/>
          <w:sz w:val="16"/>
          <w:szCs w:val="16"/>
        </w:rPr>
        <w:t xml:space="preserve"> </w:t>
      </w:r>
      <w:r w:rsidRPr="00BB5BBD">
        <w:rPr>
          <w:rFonts w:ascii="Arial" w:hAnsi="Arial" w:cs="Arial"/>
          <w:sz w:val="16"/>
          <w:szCs w:val="16"/>
        </w:rPr>
        <w:t>and/or</w:t>
      </w:r>
    </w:p>
    <w:p w14:paraId="03702B4E" w14:textId="77777777" w:rsidR="00F75FF8" w:rsidRPr="00BB5BBD" w:rsidRDefault="00F75FF8" w:rsidP="00F75FF8">
      <w:pPr>
        <w:pStyle w:val="BodyText"/>
        <w:tabs>
          <w:tab w:val="left" w:pos="1440"/>
        </w:tabs>
        <w:spacing w:before="8"/>
        <w:ind w:left="360"/>
        <w:rPr>
          <w:rFonts w:ascii="Arial" w:hAnsi="Arial" w:cs="Arial"/>
          <w:sz w:val="16"/>
          <w:szCs w:val="16"/>
        </w:rPr>
      </w:pPr>
    </w:p>
    <w:p w14:paraId="013A09B6" w14:textId="77777777" w:rsidR="00F75FF8" w:rsidRPr="00BB5BBD" w:rsidRDefault="00F75FF8" w:rsidP="00941169">
      <w:pPr>
        <w:pStyle w:val="ListParagraph"/>
        <w:widowControl w:val="0"/>
        <w:numPr>
          <w:ilvl w:val="1"/>
          <w:numId w:val="83"/>
        </w:numPr>
        <w:tabs>
          <w:tab w:val="left" w:pos="1440"/>
        </w:tabs>
        <w:autoSpaceDE w:val="0"/>
        <w:autoSpaceDN w:val="0"/>
        <w:spacing w:after="0" w:line="237" w:lineRule="auto"/>
        <w:ind w:left="360"/>
        <w:contextualSpacing w:val="0"/>
        <w:jc w:val="both"/>
        <w:rPr>
          <w:rFonts w:ascii="Arial" w:hAnsi="Arial" w:cs="Arial"/>
          <w:sz w:val="16"/>
          <w:szCs w:val="16"/>
        </w:rPr>
      </w:pPr>
      <w:r w:rsidRPr="00BB5BBD">
        <w:rPr>
          <w:rFonts w:ascii="Arial" w:hAnsi="Arial" w:cs="Arial"/>
          <w:sz w:val="16"/>
          <w:szCs w:val="16"/>
        </w:rPr>
        <w:t>Create any obligation on the part of a subcontractor under a prime Government contract, Subcontractor shall be bound by any such</w:t>
      </w:r>
      <w:r w:rsidRPr="00BB5BBD">
        <w:rPr>
          <w:rFonts w:ascii="Arial" w:hAnsi="Arial" w:cs="Arial"/>
          <w:spacing w:val="-11"/>
          <w:sz w:val="16"/>
          <w:szCs w:val="16"/>
        </w:rPr>
        <w:t xml:space="preserve"> </w:t>
      </w:r>
      <w:r w:rsidRPr="00BB5BBD">
        <w:rPr>
          <w:rFonts w:ascii="Arial" w:hAnsi="Arial" w:cs="Arial"/>
          <w:sz w:val="16"/>
          <w:szCs w:val="16"/>
        </w:rPr>
        <w:t>obligation; and/or</w:t>
      </w:r>
    </w:p>
    <w:p w14:paraId="2A932B57" w14:textId="77777777" w:rsidR="00F75FF8" w:rsidRPr="00BB5BBD" w:rsidRDefault="00F75FF8" w:rsidP="00941169">
      <w:pPr>
        <w:pStyle w:val="ListParagraph"/>
        <w:rPr>
          <w:rFonts w:ascii="Arial" w:hAnsi="Arial" w:cs="Arial"/>
          <w:sz w:val="16"/>
          <w:szCs w:val="16"/>
        </w:rPr>
      </w:pPr>
    </w:p>
    <w:p w14:paraId="6AF26020" w14:textId="77777777" w:rsidR="00F75FF8" w:rsidRPr="00BB5BBD" w:rsidRDefault="00F75FF8" w:rsidP="00941169">
      <w:pPr>
        <w:pStyle w:val="ListParagraph"/>
        <w:widowControl w:val="0"/>
        <w:numPr>
          <w:ilvl w:val="1"/>
          <w:numId w:val="83"/>
        </w:numPr>
        <w:tabs>
          <w:tab w:val="left" w:pos="1440"/>
        </w:tabs>
        <w:autoSpaceDE w:val="0"/>
        <w:autoSpaceDN w:val="0"/>
        <w:spacing w:after="0" w:line="237" w:lineRule="auto"/>
        <w:ind w:left="360"/>
        <w:contextualSpacing w:val="0"/>
        <w:jc w:val="both"/>
        <w:rPr>
          <w:rFonts w:ascii="Arial" w:hAnsi="Arial" w:cs="Arial"/>
          <w:sz w:val="16"/>
          <w:szCs w:val="16"/>
        </w:rPr>
      </w:pPr>
      <w:r w:rsidRPr="00BB5BBD">
        <w:rPr>
          <w:rFonts w:ascii="Arial" w:hAnsi="Arial" w:cs="Arial"/>
          <w:sz w:val="16"/>
          <w:szCs w:val="16"/>
        </w:rPr>
        <w:t>Exclude its application to subcontractor by virtue of the threshold(s) and/or non-pertinent provision(s) established in the clause.</w:t>
      </w:r>
    </w:p>
    <w:p w14:paraId="6F5EA7D1" w14:textId="77777777" w:rsidR="00F75FF8" w:rsidRPr="00BB5BBD" w:rsidRDefault="00F75FF8" w:rsidP="00F75FF8">
      <w:pPr>
        <w:pStyle w:val="ListParagraph"/>
        <w:rPr>
          <w:rFonts w:ascii="Arial" w:hAnsi="Arial" w:cs="Arial"/>
          <w:sz w:val="16"/>
          <w:szCs w:val="16"/>
        </w:rPr>
      </w:pPr>
    </w:p>
    <w:p w14:paraId="1D58ECA5" w14:textId="77777777" w:rsidR="00F75FF8" w:rsidRPr="00BB5BBD" w:rsidRDefault="00F75FF8" w:rsidP="00F75FF8">
      <w:pPr>
        <w:pStyle w:val="Heading3"/>
        <w:widowControl w:val="0"/>
        <w:numPr>
          <w:ilvl w:val="0"/>
          <w:numId w:val="83"/>
        </w:numPr>
        <w:autoSpaceDE w:val="0"/>
        <w:autoSpaceDN w:val="0"/>
        <w:spacing w:before="62" w:after="0"/>
        <w:ind w:left="720" w:hanging="630"/>
        <w:jc w:val="left"/>
        <w:rPr>
          <w:rFonts w:ascii="Arial" w:hAnsi="Arial" w:cs="Arial"/>
          <w:bCs w:val="0"/>
          <w:sz w:val="16"/>
          <w:szCs w:val="16"/>
        </w:rPr>
      </w:pPr>
      <w:r w:rsidRPr="00BB5BBD">
        <w:rPr>
          <w:rFonts w:ascii="Arial" w:hAnsi="Arial" w:cs="Arial"/>
          <w:bCs w:val="0"/>
          <w:spacing w:val="-1"/>
          <w:sz w:val="16"/>
          <w:szCs w:val="16"/>
        </w:rPr>
        <w:t xml:space="preserve">Federal Acquisition Regulation (FAR) </w:t>
      </w:r>
      <w:r w:rsidRPr="00BB5BBD">
        <w:rPr>
          <w:rFonts w:ascii="Arial" w:hAnsi="Arial" w:cs="Arial"/>
          <w:bCs w:val="0"/>
          <w:sz w:val="16"/>
          <w:szCs w:val="16"/>
        </w:rPr>
        <w:t>Flow Down Clauses</w:t>
      </w:r>
    </w:p>
    <w:p w14:paraId="777B492F" w14:textId="77777777" w:rsidR="00F75FF8" w:rsidRPr="00BB5BBD" w:rsidRDefault="00F75FF8" w:rsidP="00F75FF8">
      <w:pPr>
        <w:adjustRightInd w:val="0"/>
        <w:jc w:val="both"/>
        <w:rPr>
          <w:rFonts w:ascii="Arial" w:hAnsi="Arial" w:cs="Arial"/>
          <w:sz w:val="16"/>
          <w:szCs w:val="16"/>
        </w:rPr>
      </w:pPr>
    </w:p>
    <w:p w14:paraId="4FB388B5" w14:textId="77777777" w:rsidR="00F75FF8" w:rsidRPr="00BB5BBD" w:rsidRDefault="00F75FF8" w:rsidP="00016007">
      <w:pPr>
        <w:pStyle w:val="ListParagraph"/>
        <w:numPr>
          <w:ilvl w:val="0"/>
          <w:numId w:val="84"/>
        </w:numPr>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52.203-13, Contractor Code of Business Ethics and Conduct (</w:t>
      </w:r>
      <w:r w:rsidRPr="00BB5BBD">
        <w:rPr>
          <w:rFonts w:ascii="Arial" w:hAnsi="Arial" w:cs="Arial"/>
          <w:i/>
          <w:iCs/>
          <w:sz w:val="16"/>
          <w:szCs w:val="16"/>
        </w:rPr>
        <w:t xml:space="preserve">Oct </w:t>
      </w:r>
      <w:r w:rsidRPr="00BB5BBD">
        <w:rPr>
          <w:rFonts w:ascii="Arial" w:hAnsi="Arial" w:cs="Arial"/>
          <w:sz w:val="16"/>
          <w:szCs w:val="16"/>
        </w:rPr>
        <w:t xml:space="preserve">2015) (41 U.S.C.3509), if the subcontract exceeds $6 million and has a performance period of more than 120 days. </w:t>
      </w:r>
    </w:p>
    <w:p w14:paraId="359072AD" w14:textId="77777777" w:rsidR="00F75FF8" w:rsidRPr="00BB5BBD" w:rsidRDefault="00F75FF8" w:rsidP="00016007">
      <w:pPr>
        <w:pStyle w:val="ListParagraph"/>
        <w:adjustRightInd w:val="0"/>
        <w:ind w:left="0" w:firstLine="10"/>
        <w:jc w:val="both"/>
        <w:rPr>
          <w:rFonts w:ascii="Arial" w:hAnsi="Arial" w:cs="Arial"/>
          <w:sz w:val="16"/>
          <w:szCs w:val="16"/>
        </w:rPr>
      </w:pPr>
    </w:p>
    <w:p w14:paraId="018C3869" w14:textId="77777777" w:rsidR="00F75FF8" w:rsidRPr="00BB5BBD" w:rsidRDefault="00F75FF8" w:rsidP="00016007">
      <w:pPr>
        <w:pStyle w:val="ListParagraph"/>
        <w:numPr>
          <w:ilvl w:val="0"/>
          <w:numId w:val="84"/>
        </w:numPr>
        <w:tabs>
          <w:tab w:val="left" w:pos="36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52.203-19, Prohibition on Requiring Certain Internal Confidentiality Agreements or Statements (</w:t>
      </w:r>
      <w:r w:rsidRPr="00BB5BBD">
        <w:rPr>
          <w:rFonts w:ascii="Arial" w:hAnsi="Arial" w:cs="Arial"/>
          <w:i/>
          <w:iCs/>
          <w:sz w:val="16"/>
          <w:szCs w:val="16"/>
        </w:rPr>
        <w:t xml:space="preserve">Jan </w:t>
      </w:r>
      <w:r w:rsidRPr="00BB5BBD">
        <w:rPr>
          <w:rFonts w:ascii="Arial" w:hAnsi="Arial" w:cs="Arial"/>
          <w:sz w:val="16"/>
          <w:szCs w:val="16"/>
        </w:rPr>
        <w:t>2017). Applies at all dollar thresholds.</w:t>
      </w:r>
    </w:p>
    <w:p w14:paraId="7B5CB449" w14:textId="77777777" w:rsidR="00F75FF8" w:rsidRPr="00BB5BBD" w:rsidRDefault="00F75FF8" w:rsidP="00016007">
      <w:pPr>
        <w:tabs>
          <w:tab w:val="left" w:pos="360"/>
        </w:tabs>
        <w:adjustRightInd w:val="0"/>
        <w:ind w:firstLine="10"/>
        <w:jc w:val="both"/>
        <w:rPr>
          <w:rFonts w:ascii="Arial" w:hAnsi="Arial" w:cs="Arial"/>
          <w:sz w:val="16"/>
          <w:szCs w:val="16"/>
        </w:rPr>
      </w:pPr>
    </w:p>
    <w:p w14:paraId="2E7D51CD" w14:textId="77777777" w:rsidR="00F75FF8" w:rsidRPr="00BB5BBD" w:rsidRDefault="00F75FF8" w:rsidP="00016007">
      <w:pPr>
        <w:pStyle w:val="ListParagraph"/>
        <w:numPr>
          <w:ilvl w:val="0"/>
          <w:numId w:val="84"/>
        </w:numPr>
        <w:tabs>
          <w:tab w:val="left" w:pos="9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52.204-21, Basic Safeguarding of Covered Contractor Information Systems (</w:t>
      </w:r>
      <w:r w:rsidRPr="00BB5BBD">
        <w:rPr>
          <w:rFonts w:ascii="Arial" w:hAnsi="Arial" w:cs="Arial"/>
          <w:i/>
          <w:iCs/>
          <w:sz w:val="16"/>
          <w:szCs w:val="16"/>
        </w:rPr>
        <w:t xml:space="preserve">Jun </w:t>
      </w:r>
      <w:r w:rsidRPr="00BB5BBD">
        <w:rPr>
          <w:rFonts w:ascii="Arial" w:hAnsi="Arial" w:cs="Arial"/>
          <w:sz w:val="16"/>
          <w:szCs w:val="16"/>
        </w:rPr>
        <w:t>2016), if Federal contract information resides in or transits through their information system. Does not apply to commercial-off-the-shelf (COTS) items.</w:t>
      </w:r>
    </w:p>
    <w:p w14:paraId="18B7FF77" w14:textId="77777777" w:rsidR="00F75FF8" w:rsidRPr="00BB5BBD" w:rsidRDefault="00F75FF8" w:rsidP="00016007">
      <w:pPr>
        <w:tabs>
          <w:tab w:val="left" w:pos="360"/>
        </w:tabs>
        <w:adjustRightInd w:val="0"/>
        <w:ind w:firstLine="10"/>
        <w:jc w:val="both"/>
        <w:rPr>
          <w:rFonts w:ascii="Arial" w:hAnsi="Arial" w:cs="Arial"/>
          <w:sz w:val="16"/>
          <w:szCs w:val="16"/>
        </w:rPr>
      </w:pPr>
    </w:p>
    <w:p w14:paraId="65D03179" w14:textId="77777777" w:rsidR="00F75FF8" w:rsidRPr="00BB5BBD" w:rsidRDefault="00F75FF8" w:rsidP="00016007">
      <w:pPr>
        <w:pStyle w:val="ListParagraph"/>
        <w:numPr>
          <w:ilvl w:val="0"/>
          <w:numId w:val="84"/>
        </w:numPr>
        <w:tabs>
          <w:tab w:val="left" w:pos="27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52.204-23, Prohibition on Contracting for Hardware, Software, and Services Developed or Provided by Kaspersky Lab and Other Covered Entities (</w:t>
      </w:r>
      <w:r w:rsidRPr="00BB5BBD">
        <w:rPr>
          <w:rFonts w:ascii="Arial" w:hAnsi="Arial" w:cs="Arial"/>
          <w:i/>
          <w:iCs/>
          <w:sz w:val="16"/>
          <w:szCs w:val="16"/>
        </w:rPr>
        <w:t xml:space="preserve">Jul </w:t>
      </w:r>
      <w:r w:rsidRPr="00BB5BBD">
        <w:rPr>
          <w:rFonts w:ascii="Arial" w:hAnsi="Arial" w:cs="Arial"/>
          <w:sz w:val="16"/>
          <w:szCs w:val="16"/>
        </w:rPr>
        <w:t>2018) (Section 1634 of Pub. L. 115-91). Applies at all dollar thresholds.</w:t>
      </w:r>
    </w:p>
    <w:p w14:paraId="7F06E677" w14:textId="77777777" w:rsidR="00F75FF8" w:rsidRPr="00BB5BBD" w:rsidRDefault="00F75FF8" w:rsidP="00016007">
      <w:pPr>
        <w:tabs>
          <w:tab w:val="left" w:pos="360"/>
        </w:tabs>
        <w:adjustRightInd w:val="0"/>
        <w:ind w:firstLine="10"/>
        <w:jc w:val="both"/>
        <w:rPr>
          <w:rFonts w:ascii="Arial" w:hAnsi="Arial" w:cs="Arial"/>
          <w:sz w:val="16"/>
          <w:szCs w:val="16"/>
        </w:rPr>
      </w:pPr>
    </w:p>
    <w:p w14:paraId="46C45891" w14:textId="77777777" w:rsidR="00F75FF8" w:rsidRPr="00BB5BBD" w:rsidRDefault="00F75FF8" w:rsidP="00016007">
      <w:pPr>
        <w:pStyle w:val="ListParagraph"/>
        <w:numPr>
          <w:ilvl w:val="0"/>
          <w:numId w:val="84"/>
        </w:numPr>
        <w:tabs>
          <w:tab w:val="left" w:pos="9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52.204-25, Prohibition on Contracting for Certain Telecommunications and Video Surveillance Services or Equipment. (</w:t>
      </w:r>
      <w:r w:rsidRPr="00BB5BBD">
        <w:rPr>
          <w:rFonts w:ascii="Arial" w:hAnsi="Arial" w:cs="Arial"/>
          <w:i/>
          <w:iCs/>
          <w:sz w:val="16"/>
          <w:szCs w:val="16"/>
        </w:rPr>
        <w:t>Aug</w:t>
      </w:r>
      <w:r w:rsidRPr="00BB5BBD">
        <w:rPr>
          <w:rFonts w:ascii="Arial" w:hAnsi="Arial" w:cs="Arial"/>
          <w:sz w:val="16"/>
          <w:szCs w:val="16"/>
        </w:rPr>
        <w:t xml:space="preserve"> 2019) (Section 889(a)(1)(A) of Pub. L. 115-232). Applies at all dollar thresholds. </w:t>
      </w:r>
    </w:p>
    <w:p w14:paraId="75869DE5" w14:textId="77777777" w:rsidR="00F75FF8" w:rsidRPr="00BB5BBD" w:rsidRDefault="00F75FF8" w:rsidP="00016007">
      <w:pPr>
        <w:tabs>
          <w:tab w:val="left" w:pos="360"/>
        </w:tabs>
        <w:adjustRightInd w:val="0"/>
        <w:ind w:firstLine="10"/>
        <w:jc w:val="both"/>
        <w:rPr>
          <w:rFonts w:ascii="Arial" w:hAnsi="Arial" w:cs="Arial"/>
          <w:sz w:val="16"/>
          <w:szCs w:val="16"/>
        </w:rPr>
      </w:pPr>
    </w:p>
    <w:p w14:paraId="4864579F" w14:textId="77777777" w:rsidR="00F75FF8" w:rsidRPr="00BB5BBD" w:rsidRDefault="00F75FF8" w:rsidP="00016007">
      <w:pPr>
        <w:pStyle w:val="ListParagraph"/>
        <w:numPr>
          <w:ilvl w:val="0"/>
          <w:numId w:val="84"/>
        </w:numPr>
        <w:tabs>
          <w:tab w:val="left" w:pos="36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52.222-21, Prohibition</w:t>
      </w:r>
      <w:r w:rsidRPr="00BB5BBD">
        <w:rPr>
          <w:rFonts w:ascii="Arial" w:hAnsi="Arial" w:cs="Arial"/>
          <w:i/>
          <w:iCs/>
          <w:sz w:val="16"/>
          <w:szCs w:val="16"/>
        </w:rPr>
        <w:t xml:space="preserve"> </w:t>
      </w:r>
      <w:r w:rsidRPr="00BB5BBD">
        <w:rPr>
          <w:rFonts w:ascii="Arial" w:hAnsi="Arial" w:cs="Arial"/>
          <w:sz w:val="16"/>
          <w:szCs w:val="16"/>
        </w:rPr>
        <w:t>of Segregated Facilities (</w:t>
      </w:r>
      <w:r w:rsidRPr="00BB5BBD">
        <w:rPr>
          <w:rFonts w:ascii="Arial" w:hAnsi="Arial" w:cs="Arial"/>
          <w:i/>
          <w:iCs/>
          <w:sz w:val="16"/>
          <w:szCs w:val="16"/>
        </w:rPr>
        <w:t xml:space="preserve">Apr </w:t>
      </w:r>
      <w:r w:rsidRPr="00BB5BBD">
        <w:rPr>
          <w:rFonts w:ascii="Arial" w:hAnsi="Arial" w:cs="Arial"/>
          <w:sz w:val="16"/>
          <w:szCs w:val="16"/>
        </w:rPr>
        <w:t>2015). Applies at all dollar thresholds.</w:t>
      </w:r>
    </w:p>
    <w:p w14:paraId="4C824B4C" w14:textId="77777777" w:rsidR="00F75FF8" w:rsidRPr="00BB5BBD" w:rsidRDefault="00F75FF8" w:rsidP="00016007">
      <w:pPr>
        <w:tabs>
          <w:tab w:val="left" w:pos="360"/>
        </w:tabs>
        <w:adjustRightInd w:val="0"/>
        <w:ind w:firstLine="10"/>
        <w:jc w:val="both"/>
        <w:rPr>
          <w:rFonts w:ascii="Arial" w:hAnsi="Arial" w:cs="Arial"/>
          <w:sz w:val="16"/>
          <w:szCs w:val="16"/>
        </w:rPr>
      </w:pPr>
    </w:p>
    <w:p w14:paraId="3D8F88F6" w14:textId="77777777" w:rsidR="00F75FF8" w:rsidRPr="00BB5BBD" w:rsidRDefault="00F75FF8" w:rsidP="00016007">
      <w:pPr>
        <w:pStyle w:val="ListParagraph"/>
        <w:numPr>
          <w:ilvl w:val="0"/>
          <w:numId w:val="84"/>
        </w:numPr>
        <w:tabs>
          <w:tab w:val="left" w:pos="36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52.222-26, Equal Opportunity (</w:t>
      </w:r>
      <w:r w:rsidRPr="00BB5BBD">
        <w:rPr>
          <w:rFonts w:ascii="Arial" w:hAnsi="Arial" w:cs="Arial"/>
          <w:i/>
          <w:iCs/>
          <w:sz w:val="16"/>
          <w:szCs w:val="16"/>
        </w:rPr>
        <w:t xml:space="preserve">Sept </w:t>
      </w:r>
      <w:r w:rsidRPr="00BB5BBD">
        <w:rPr>
          <w:rFonts w:ascii="Arial" w:hAnsi="Arial" w:cs="Arial"/>
          <w:sz w:val="16"/>
          <w:szCs w:val="16"/>
        </w:rPr>
        <w:t>2015) (E.O.11246). Applies at all dollar thresholds.</w:t>
      </w:r>
    </w:p>
    <w:p w14:paraId="468623DA" w14:textId="77777777" w:rsidR="00F75FF8" w:rsidRPr="00BB5BBD" w:rsidRDefault="00F75FF8" w:rsidP="00016007">
      <w:pPr>
        <w:tabs>
          <w:tab w:val="left" w:pos="360"/>
        </w:tabs>
        <w:adjustRightInd w:val="0"/>
        <w:ind w:firstLine="10"/>
        <w:jc w:val="both"/>
        <w:rPr>
          <w:rFonts w:ascii="Arial" w:hAnsi="Arial" w:cs="Arial"/>
          <w:sz w:val="16"/>
          <w:szCs w:val="16"/>
        </w:rPr>
      </w:pPr>
    </w:p>
    <w:p w14:paraId="231A3DE9" w14:textId="77777777" w:rsidR="00F75FF8" w:rsidRPr="00BB5BBD" w:rsidRDefault="00F75FF8" w:rsidP="00016007">
      <w:pPr>
        <w:pStyle w:val="ListParagraph"/>
        <w:numPr>
          <w:ilvl w:val="0"/>
          <w:numId w:val="84"/>
        </w:numPr>
        <w:tabs>
          <w:tab w:val="left" w:pos="36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52.222-35, Equal Opportunity for Veterans (</w:t>
      </w:r>
      <w:r w:rsidRPr="00BB5BBD">
        <w:rPr>
          <w:rFonts w:ascii="Arial" w:hAnsi="Arial" w:cs="Arial"/>
          <w:i/>
          <w:iCs/>
          <w:sz w:val="16"/>
          <w:szCs w:val="16"/>
        </w:rPr>
        <w:t xml:space="preserve">Oct </w:t>
      </w:r>
      <w:r w:rsidRPr="00BB5BBD">
        <w:rPr>
          <w:rFonts w:ascii="Arial" w:hAnsi="Arial" w:cs="Arial"/>
          <w:sz w:val="16"/>
          <w:szCs w:val="16"/>
        </w:rPr>
        <w:t>2015) (38 U.S.C.4212(a)). Does not apply under $150,000. Does not apply to subcontracts with State &amp; local governments or to OCONUS (outside the continental United States) organizations whose workers were recruited outside the U.S.</w:t>
      </w:r>
    </w:p>
    <w:p w14:paraId="40C5D3B5" w14:textId="77777777" w:rsidR="00F75FF8" w:rsidRPr="00BB5BBD" w:rsidRDefault="00F75FF8" w:rsidP="00016007">
      <w:pPr>
        <w:tabs>
          <w:tab w:val="left" w:pos="360"/>
        </w:tabs>
        <w:adjustRightInd w:val="0"/>
        <w:ind w:firstLine="10"/>
        <w:jc w:val="both"/>
        <w:rPr>
          <w:rFonts w:ascii="Arial" w:hAnsi="Arial" w:cs="Arial"/>
          <w:sz w:val="16"/>
          <w:szCs w:val="16"/>
        </w:rPr>
      </w:pPr>
    </w:p>
    <w:p w14:paraId="0057AC36" w14:textId="77777777" w:rsidR="00F75FF8" w:rsidRPr="00BB5BBD" w:rsidRDefault="00F75FF8" w:rsidP="00016007">
      <w:pPr>
        <w:pStyle w:val="ListParagraph"/>
        <w:numPr>
          <w:ilvl w:val="0"/>
          <w:numId w:val="84"/>
        </w:numPr>
        <w:tabs>
          <w:tab w:val="left" w:pos="36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52.222-36, Equal Opportunity for Workers with Disabilities (</w:t>
      </w:r>
      <w:r w:rsidRPr="00BB5BBD">
        <w:rPr>
          <w:rFonts w:ascii="Arial" w:hAnsi="Arial" w:cs="Arial"/>
          <w:i/>
          <w:iCs/>
          <w:sz w:val="16"/>
          <w:szCs w:val="16"/>
        </w:rPr>
        <w:t xml:space="preserve">Jul </w:t>
      </w:r>
      <w:r w:rsidRPr="00BB5BBD">
        <w:rPr>
          <w:rFonts w:ascii="Arial" w:hAnsi="Arial" w:cs="Arial"/>
          <w:sz w:val="16"/>
          <w:szCs w:val="16"/>
        </w:rPr>
        <w:t>2014) (29 U.S.C.793). Applies to subcontracts over $15,000.</w:t>
      </w:r>
    </w:p>
    <w:p w14:paraId="3E7644D8" w14:textId="77777777" w:rsidR="00F75FF8" w:rsidRPr="00BB5BBD" w:rsidRDefault="00F75FF8" w:rsidP="00016007">
      <w:pPr>
        <w:tabs>
          <w:tab w:val="left" w:pos="360"/>
        </w:tabs>
        <w:adjustRightInd w:val="0"/>
        <w:ind w:firstLine="10"/>
        <w:jc w:val="both"/>
        <w:rPr>
          <w:rFonts w:ascii="Arial" w:hAnsi="Arial" w:cs="Arial"/>
          <w:sz w:val="16"/>
          <w:szCs w:val="16"/>
        </w:rPr>
      </w:pPr>
    </w:p>
    <w:p w14:paraId="5A3BF945" w14:textId="77777777" w:rsidR="00F75FF8" w:rsidRPr="00BB5BBD" w:rsidRDefault="00F75FF8" w:rsidP="00016007">
      <w:pPr>
        <w:pStyle w:val="ListParagraph"/>
        <w:numPr>
          <w:ilvl w:val="0"/>
          <w:numId w:val="84"/>
        </w:numPr>
        <w:tabs>
          <w:tab w:val="left" w:pos="90"/>
          <w:tab w:val="left" w:pos="18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52.222-37, Employment Reports on Veterans (</w:t>
      </w:r>
      <w:r w:rsidRPr="00BB5BBD">
        <w:rPr>
          <w:rFonts w:ascii="Arial" w:hAnsi="Arial" w:cs="Arial"/>
          <w:i/>
          <w:iCs/>
          <w:sz w:val="16"/>
          <w:szCs w:val="16"/>
        </w:rPr>
        <w:t>Feb 2016</w:t>
      </w:r>
      <w:r w:rsidRPr="00BB5BBD">
        <w:rPr>
          <w:rFonts w:ascii="Arial" w:hAnsi="Arial" w:cs="Arial"/>
          <w:sz w:val="16"/>
          <w:szCs w:val="16"/>
        </w:rPr>
        <w:t xml:space="preserve">) (38 U.S.C.4212) Applies in contracts containing 52.222-35, Equal Opportunity for Veterans.  Applies to subcontracts above $150,000. Subcontractors must file a VETS-4212 report annually. Does not apply to subcontracts with State &amp; local governments or to OCONUS organizations whose workers were recruited outside the US. </w:t>
      </w:r>
    </w:p>
    <w:p w14:paraId="49D6BC62" w14:textId="77777777" w:rsidR="00F75FF8" w:rsidRPr="00BB5BBD" w:rsidRDefault="00F75FF8" w:rsidP="00016007">
      <w:pPr>
        <w:tabs>
          <w:tab w:val="left" w:pos="90"/>
          <w:tab w:val="left" w:pos="180"/>
          <w:tab w:val="left" w:pos="360"/>
        </w:tabs>
        <w:adjustRightInd w:val="0"/>
        <w:ind w:firstLine="10"/>
        <w:contextualSpacing/>
        <w:jc w:val="both"/>
        <w:rPr>
          <w:rFonts w:ascii="Arial" w:hAnsi="Arial" w:cs="Arial"/>
          <w:sz w:val="16"/>
          <w:szCs w:val="16"/>
        </w:rPr>
      </w:pPr>
    </w:p>
    <w:p w14:paraId="4E05E028" w14:textId="77777777" w:rsidR="00F75FF8" w:rsidRPr="00BB5BBD" w:rsidRDefault="00F75FF8" w:rsidP="00016007">
      <w:pPr>
        <w:pStyle w:val="ListParagraph"/>
        <w:numPr>
          <w:ilvl w:val="0"/>
          <w:numId w:val="84"/>
        </w:numPr>
        <w:tabs>
          <w:tab w:val="left" w:pos="90"/>
        </w:tabs>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52.222-40, Notification of Employee Rights Under the National Labor Relations Act (</w:t>
      </w:r>
      <w:r w:rsidRPr="00BB5BBD">
        <w:rPr>
          <w:rFonts w:ascii="Arial" w:hAnsi="Arial" w:cs="Arial"/>
          <w:i/>
          <w:iCs/>
          <w:sz w:val="16"/>
          <w:szCs w:val="16"/>
        </w:rPr>
        <w:t xml:space="preserve">Dec </w:t>
      </w:r>
      <w:r w:rsidRPr="00BB5BBD">
        <w:rPr>
          <w:rFonts w:ascii="Arial" w:hAnsi="Arial" w:cs="Arial"/>
          <w:sz w:val="16"/>
          <w:szCs w:val="16"/>
        </w:rPr>
        <w:t>2010) (</w:t>
      </w:r>
      <w:proofErr w:type="spellStart"/>
      <w:r w:rsidRPr="00BB5BBD">
        <w:rPr>
          <w:rFonts w:ascii="Arial" w:hAnsi="Arial" w:cs="Arial"/>
          <w:sz w:val="16"/>
          <w:szCs w:val="16"/>
        </w:rPr>
        <w:t>E.O</w:t>
      </w:r>
      <w:proofErr w:type="spellEnd"/>
      <w:r w:rsidRPr="00BB5BBD">
        <w:rPr>
          <w:rFonts w:ascii="Arial" w:hAnsi="Arial" w:cs="Arial"/>
          <w:sz w:val="16"/>
          <w:szCs w:val="16"/>
        </w:rPr>
        <w:t>. 13496) if flow down is required in accordance with paragraph (f) of FAR clause 52.222-40. Applies to construction-type subcontracts over $10,000 that will be performed in whole or in part in the U.S.</w:t>
      </w:r>
    </w:p>
    <w:p w14:paraId="52752F3A" w14:textId="77777777" w:rsidR="00F75FF8" w:rsidRPr="00BB5BBD" w:rsidRDefault="00F75FF8" w:rsidP="00016007">
      <w:pPr>
        <w:adjustRightInd w:val="0"/>
        <w:ind w:firstLine="10"/>
        <w:jc w:val="both"/>
        <w:rPr>
          <w:rFonts w:ascii="Arial" w:hAnsi="Arial" w:cs="Arial"/>
          <w:sz w:val="16"/>
          <w:szCs w:val="16"/>
        </w:rPr>
      </w:pPr>
    </w:p>
    <w:p w14:paraId="74A1B5F5" w14:textId="77777777" w:rsidR="00F75FF8" w:rsidRPr="00BB5BBD" w:rsidRDefault="00F75FF8" w:rsidP="00016007">
      <w:pPr>
        <w:pStyle w:val="ListParagraph"/>
        <w:numPr>
          <w:ilvl w:val="0"/>
          <w:numId w:val="84"/>
        </w:numPr>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52.222-50, Combating Trafficking in Persons (</w:t>
      </w:r>
      <w:r w:rsidRPr="00BB5BBD">
        <w:rPr>
          <w:rFonts w:ascii="Arial" w:hAnsi="Arial" w:cs="Arial"/>
          <w:i/>
          <w:iCs/>
          <w:sz w:val="16"/>
          <w:szCs w:val="16"/>
        </w:rPr>
        <w:t xml:space="preserve">Jan </w:t>
      </w:r>
      <w:r w:rsidRPr="00BB5BBD">
        <w:rPr>
          <w:rFonts w:ascii="Arial" w:hAnsi="Arial" w:cs="Arial"/>
          <w:sz w:val="16"/>
          <w:szCs w:val="16"/>
        </w:rPr>
        <w:t xml:space="preserve">2019) (22 U.S.C. chapter 78 and </w:t>
      </w:r>
      <w:proofErr w:type="spellStart"/>
      <w:r w:rsidRPr="00BB5BBD">
        <w:rPr>
          <w:rFonts w:ascii="Arial" w:hAnsi="Arial" w:cs="Arial"/>
          <w:sz w:val="16"/>
          <w:szCs w:val="16"/>
        </w:rPr>
        <w:t>E.O</w:t>
      </w:r>
      <w:proofErr w:type="spellEnd"/>
      <w:r w:rsidRPr="00BB5BBD">
        <w:rPr>
          <w:rFonts w:ascii="Arial" w:hAnsi="Arial" w:cs="Arial"/>
          <w:sz w:val="16"/>
          <w:szCs w:val="16"/>
        </w:rPr>
        <w:t>. 13627). Applies at all dollar thresholds. Subcontracts exceeding $550,000 require a compliance plan at (h) of the clause.</w:t>
      </w:r>
    </w:p>
    <w:p w14:paraId="7ACE7BCD" w14:textId="77777777" w:rsidR="00F75FF8" w:rsidRPr="00BB5BBD" w:rsidRDefault="00F75FF8" w:rsidP="00016007">
      <w:pPr>
        <w:adjustRightInd w:val="0"/>
        <w:ind w:firstLine="10"/>
        <w:jc w:val="both"/>
        <w:rPr>
          <w:rFonts w:ascii="Arial" w:hAnsi="Arial" w:cs="Arial"/>
          <w:sz w:val="16"/>
          <w:szCs w:val="16"/>
        </w:rPr>
      </w:pPr>
    </w:p>
    <w:p w14:paraId="5E7054CB" w14:textId="77777777" w:rsidR="00F75FF8" w:rsidRPr="00BB5BBD" w:rsidRDefault="00F75FF8" w:rsidP="00016007">
      <w:pPr>
        <w:pStyle w:val="ListParagraph"/>
        <w:numPr>
          <w:ilvl w:val="0"/>
          <w:numId w:val="84"/>
        </w:numPr>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52.222-54, Employment Eligibility Verification (</w:t>
      </w:r>
      <w:r w:rsidRPr="00BB5BBD">
        <w:rPr>
          <w:rFonts w:ascii="Arial" w:hAnsi="Arial" w:cs="Arial"/>
          <w:i/>
          <w:iCs/>
          <w:sz w:val="16"/>
          <w:szCs w:val="16"/>
        </w:rPr>
        <w:t>Oct</w:t>
      </w:r>
      <w:r w:rsidRPr="00BB5BBD">
        <w:rPr>
          <w:rFonts w:ascii="Arial" w:hAnsi="Arial" w:cs="Arial"/>
          <w:sz w:val="16"/>
          <w:szCs w:val="16"/>
        </w:rPr>
        <w:t xml:space="preserve"> 2015). Applies to subcontract above $150,000. Does not apply to COTS or COTS-related services, or to contract performed OCONUS.</w:t>
      </w:r>
    </w:p>
    <w:p w14:paraId="1671CA30" w14:textId="77777777" w:rsidR="00F75FF8" w:rsidRPr="00BB5BBD" w:rsidRDefault="00F75FF8" w:rsidP="00016007">
      <w:pPr>
        <w:pStyle w:val="ListParagraph"/>
        <w:ind w:left="0" w:firstLine="10"/>
        <w:rPr>
          <w:rFonts w:ascii="Arial" w:hAnsi="Arial" w:cs="Arial"/>
          <w:sz w:val="16"/>
          <w:szCs w:val="16"/>
        </w:rPr>
      </w:pPr>
    </w:p>
    <w:p w14:paraId="26665022" w14:textId="77777777" w:rsidR="00F75FF8" w:rsidRPr="00BB5BBD" w:rsidRDefault="00F75FF8" w:rsidP="00016007">
      <w:pPr>
        <w:pStyle w:val="ListParagraph"/>
        <w:numPr>
          <w:ilvl w:val="0"/>
          <w:numId w:val="84"/>
        </w:numPr>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52.222-55, Minimum Wages Under Executive Order 13658, (</w:t>
      </w:r>
      <w:r w:rsidRPr="00BB5BBD">
        <w:rPr>
          <w:rFonts w:ascii="Arial" w:hAnsi="Arial" w:cs="Arial"/>
          <w:i/>
          <w:iCs/>
          <w:sz w:val="16"/>
          <w:szCs w:val="16"/>
        </w:rPr>
        <w:t xml:space="preserve">Nov </w:t>
      </w:r>
      <w:r w:rsidRPr="00BB5BBD">
        <w:rPr>
          <w:rFonts w:ascii="Arial" w:hAnsi="Arial" w:cs="Arial"/>
          <w:sz w:val="16"/>
          <w:szCs w:val="16"/>
        </w:rPr>
        <w:t>2020). Applies to subcontracts subject to the Service Contract Labor Standards statute or the Wage Rate Requirements (Construction) statute, that are to be performed in whole or in part in the United States.</w:t>
      </w:r>
    </w:p>
    <w:p w14:paraId="3E1CE0C6" w14:textId="77777777" w:rsidR="00F75FF8" w:rsidRPr="00BB5BBD" w:rsidRDefault="00F75FF8" w:rsidP="00016007">
      <w:pPr>
        <w:pStyle w:val="ListParagraph"/>
        <w:ind w:left="0" w:firstLine="10"/>
        <w:rPr>
          <w:rFonts w:ascii="Arial" w:hAnsi="Arial" w:cs="Arial"/>
          <w:sz w:val="16"/>
          <w:szCs w:val="16"/>
        </w:rPr>
      </w:pPr>
    </w:p>
    <w:p w14:paraId="74E7DD26" w14:textId="77777777" w:rsidR="00F75FF8" w:rsidRPr="00BB5BBD" w:rsidRDefault="00F75FF8" w:rsidP="00016007">
      <w:pPr>
        <w:pStyle w:val="ListParagraph"/>
        <w:numPr>
          <w:ilvl w:val="0"/>
          <w:numId w:val="84"/>
        </w:numPr>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52.222-62, Paid Sick Leave Under Executive Order 13706 (</w:t>
      </w:r>
      <w:r w:rsidRPr="00BB5BBD">
        <w:rPr>
          <w:rFonts w:ascii="Arial" w:hAnsi="Arial" w:cs="Arial"/>
          <w:i/>
          <w:iCs/>
          <w:sz w:val="16"/>
          <w:szCs w:val="16"/>
        </w:rPr>
        <w:t>Jan</w:t>
      </w:r>
      <w:r w:rsidRPr="00BB5BBD">
        <w:rPr>
          <w:rFonts w:ascii="Arial" w:hAnsi="Arial" w:cs="Arial"/>
          <w:sz w:val="16"/>
          <w:szCs w:val="16"/>
        </w:rPr>
        <w:t xml:space="preserve"> 2017). Applies to subcontracts subject to the Service Contract Labor Standards statute or the Wage Rate Requirements (Construction) statute, that are to be performed in whole or in part in the United States.</w:t>
      </w:r>
    </w:p>
    <w:p w14:paraId="7E1BF71B" w14:textId="77777777" w:rsidR="00F75FF8" w:rsidRPr="00BB5BBD" w:rsidRDefault="00F75FF8" w:rsidP="00016007">
      <w:pPr>
        <w:pStyle w:val="ListParagraph"/>
        <w:adjustRightInd w:val="0"/>
        <w:ind w:left="0" w:firstLine="10"/>
        <w:jc w:val="both"/>
        <w:rPr>
          <w:rFonts w:ascii="Arial" w:hAnsi="Arial" w:cs="Arial"/>
          <w:sz w:val="16"/>
          <w:szCs w:val="16"/>
        </w:rPr>
      </w:pPr>
    </w:p>
    <w:p w14:paraId="11E3D434" w14:textId="77777777" w:rsidR="00F75FF8" w:rsidRPr="00BB5BBD" w:rsidRDefault="00F75FF8" w:rsidP="00016007">
      <w:pPr>
        <w:pStyle w:val="ListParagraph"/>
        <w:numPr>
          <w:ilvl w:val="0"/>
          <w:numId w:val="84"/>
        </w:numPr>
        <w:autoSpaceDE w:val="0"/>
        <w:autoSpaceDN w:val="0"/>
        <w:adjustRightInd w:val="0"/>
        <w:spacing w:after="0" w:line="240" w:lineRule="auto"/>
        <w:ind w:left="0" w:firstLine="10"/>
        <w:jc w:val="both"/>
        <w:rPr>
          <w:rFonts w:ascii="Arial" w:hAnsi="Arial" w:cs="Arial"/>
          <w:sz w:val="16"/>
          <w:szCs w:val="16"/>
        </w:rPr>
      </w:pPr>
      <w:r w:rsidRPr="00BB5BBD">
        <w:rPr>
          <w:rFonts w:ascii="Arial" w:hAnsi="Arial" w:cs="Arial"/>
          <w:sz w:val="16"/>
          <w:szCs w:val="16"/>
        </w:rPr>
        <w:t>52.224-3, Privacy Training (</w:t>
      </w:r>
      <w:r w:rsidRPr="00BB5BBD">
        <w:rPr>
          <w:rFonts w:ascii="Arial" w:hAnsi="Arial" w:cs="Arial"/>
          <w:i/>
          <w:iCs/>
          <w:sz w:val="16"/>
          <w:szCs w:val="16"/>
        </w:rPr>
        <w:t xml:space="preserve">Jan </w:t>
      </w:r>
      <w:r w:rsidRPr="00BB5BBD">
        <w:rPr>
          <w:rFonts w:ascii="Arial" w:hAnsi="Arial" w:cs="Arial"/>
          <w:sz w:val="16"/>
          <w:szCs w:val="16"/>
        </w:rPr>
        <w:t>2017) (5 U.S.C. 552a) if flow down is required in accordance with 52.224-3(f). Applies to the design, development, maintenance or operation of a system of records containing personally identifiable information when subcontractor employees will (1) Have access to a system of records; (2) Create, collect, use, process, store, maintain, disseminate, disclose, dispose, or otherwise handle personally identifiable information; or (3) Design, develop, maintain, or operate a system of records.</w:t>
      </w:r>
    </w:p>
    <w:p w14:paraId="6C507913" w14:textId="77777777" w:rsidR="00F75FF8" w:rsidRPr="00BB5BBD" w:rsidRDefault="00F75FF8" w:rsidP="00016007">
      <w:pPr>
        <w:pStyle w:val="BodyText"/>
        <w:ind w:left="0" w:hanging="270"/>
        <w:rPr>
          <w:rFonts w:ascii="Arial" w:hAnsi="Arial" w:cs="Arial"/>
          <w:sz w:val="16"/>
          <w:szCs w:val="16"/>
        </w:rPr>
      </w:pPr>
    </w:p>
    <w:p w14:paraId="504231DE" w14:textId="77777777" w:rsidR="00A8641B" w:rsidRPr="00BB5BBD" w:rsidRDefault="00A8641B" w:rsidP="00016007">
      <w:pPr>
        <w:jc w:val="both"/>
        <w:rPr>
          <w:rFonts w:ascii="Arial" w:hAnsi="Arial" w:cs="Arial"/>
          <w:sz w:val="16"/>
          <w:szCs w:val="16"/>
        </w:rPr>
      </w:pPr>
    </w:p>
    <w:sectPr w:rsidR="00A8641B" w:rsidRPr="00BB5BBD" w:rsidSect="0094116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364B" w14:textId="77777777" w:rsidR="00EF5F8D" w:rsidRDefault="00EF5F8D" w:rsidP="00B53536">
      <w:pPr>
        <w:spacing w:after="0" w:line="240" w:lineRule="auto"/>
      </w:pPr>
      <w:r>
        <w:separator/>
      </w:r>
    </w:p>
  </w:endnote>
  <w:endnote w:type="continuationSeparator" w:id="0">
    <w:p w14:paraId="49B25C22" w14:textId="77777777" w:rsidR="00EF5F8D" w:rsidRDefault="00EF5F8D" w:rsidP="00B5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Gras">
    <w:altName w:val="Times New Roman"/>
    <w:panose1 w:val="00000000000000000000"/>
    <w:charset w:val="00"/>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7587" w14:textId="77777777" w:rsidR="00865572" w:rsidRDefault="00865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095434"/>
      <w:docPartObj>
        <w:docPartGallery w:val="Page Numbers (Bottom of Page)"/>
        <w:docPartUnique/>
      </w:docPartObj>
    </w:sdtPr>
    <w:sdtEndPr>
      <w:rPr>
        <w:rFonts w:ascii="Arial" w:hAnsi="Arial" w:cs="Arial"/>
        <w:noProof/>
        <w:sz w:val="16"/>
        <w:szCs w:val="16"/>
      </w:rPr>
    </w:sdtEndPr>
    <w:sdtContent>
      <w:p w14:paraId="594248BD" w14:textId="51458A61" w:rsidR="00DC5205" w:rsidRPr="004A5056" w:rsidRDefault="00DC5205">
        <w:pPr>
          <w:pStyle w:val="Footer"/>
          <w:jc w:val="center"/>
          <w:rPr>
            <w:rFonts w:ascii="Arial" w:hAnsi="Arial" w:cs="Arial"/>
            <w:sz w:val="16"/>
            <w:szCs w:val="16"/>
          </w:rPr>
        </w:pPr>
        <w:r w:rsidRPr="004A5056">
          <w:rPr>
            <w:rFonts w:ascii="Arial" w:hAnsi="Arial" w:cs="Arial"/>
            <w:sz w:val="16"/>
            <w:szCs w:val="16"/>
          </w:rPr>
          <w:fldChar w:fldCharType="begin"/>
        </w:r>
        <w:r w:rsidRPr="004A5056">
          <w:rPr>
            <w:rFonts w:ascii="Arial" w:hAnsi="Arial" w:cs="Arial"/>
            <w:sz w:val="16"/>
            <w:szCs w:val="16"/>
          </w:rPr>
          <w:instrText xml:space="preserve"> PAGE   \* MERGEFORMAT </w:instrText>
        </w:r>
        <w:r w:rsidRPr="004A5056">
          <w:rPr>
            <w:rFonts w:ascii="Arial" w:hAnsi="Arial" w:cs="Arial"/>
            <w:sz w:val="16"/>
            <w:szCs w:val="16"/>
          </w:rPr>
          <w:fldChar w:fldCharType="separate"/>
        </w:r>
        <w:r w:rsidRPr="004A5056">
          <w:rPr>
            <w:rFonts w:ascii="Arial" w:hAnsi="Arial" w:cs="Arial"/>
            <w:noProof/>
            <w:sz w:val="16"/>
            <w:szCs w:val="16"/>
          </w:rPr>
          <w:t>2</w:t>
        </w:r>
        <w:r w:rsidRPr="004A5056">
          <w:rPr>
            <w:rFonts w:ascii="Arial" w:hAnsi="Arial" w:cs="Arial"/>
            <w:noProof/>
            <w:sz w:val="16"/>
            <w:szCs w:val="16"/>
          </w:rPr>
          <w:fldChar w:fldCharType="end"/>
        </w:r>
      </w:p>
    </w:sdtContent>
  </w:sdt>
  <w:p w14:paraId="1D47296C" w14:textId="77777777" w:rsidR="00DC5205" w:rsidRDefault="00DC5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BA9B" w14:textId="77777777" w:rsidR="00865572" w:rsidRDefault="00865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1800" w14:textId="77777777" w:rsidR="00EF5F8D" w:rsidRDefault="00EF5F8D" w:rsidP="00B53536">
      <w:pPr>
        <w:spacing w:after="0" w:line="240" w:lineRule="auto"/>
      </w:pPr>
      <w:r>
        <w:separator/>
      </w:r>
    </w:p>
  </w:footnote>
  <w:footnote w:type="continuationSeparator" w:id="0">
    <w:p w14:paraId="71E7069C" w14:textId="77777777" w:rsidR="00EF5F8D" w:rsidRDefault="00EF5F8D" w:rsidP="00B53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3CA1" w14:textId="77777777" w:rsidR="00865572" w:rsidRDefault="00865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AE3E" w14:textId="77777777" w:rsidR="00865572" w:rsidRDefault="00865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A42D" w14:textId="77777777" w:rsidR="00865572" w:rsidRDefault="00865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D1C3D3"/>
    <w:multiLevelType w:val="hybridMultilevel"/>
    <w:tmpl w:val="323F2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ECE32C"/>
    <w:multiLevelType w:val="hybridMultilevel"/>
    <w:tmpl w:val="B7FC71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24EC93"/>
    <w:multiLevelType w:val="hybridMultilevel"/>
    <w:tmpl w:val="170797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9B3560F"/>
    <w:multiLevelType w:val="hybridMultilevel"/>
    <w:tmpl w:val="756CB6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A1E852"/>
    <w:multiLevelType w:val="hybridMultilevel"/>
    <w:tmpl w:val="A34A35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E5C96C"/>
    <w:multiLevelType w:val="hybridMultilevel"/>
    <w:tmpl w:val="3C2071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1437124"/>
    <w:multiLevelType w:val="hybridMultilevel"/>
    <w:tmpl w:val="67939D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21D3065"/>
    <w:multiLevelType w:val="hybridMultilevel"/>
    <w:tmpl w:val="EB79BD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2FB06A8"/>
    <w:multiLevelType w:val="hybridMultilevel"/>
    <w:tmpl w:val="93AAA5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439716C"/>
    <w:multiLevelType w:val="hybridMultilevel"/>
    <w:tmpl w:val="A996CC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A6BB1B1"/>
    <w:multiLevelType w:val="hybridMultilevel"/>
    <w:tmpl w:val="3F5892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D9B8038"/>
    <w:multiLevelType w:val="hybridMultilevel"/>
    <w:tmpl w:val="0D73AD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03A2400"/>
    <w:multiLevelType w:val="hybridMultilevel"/>
    <w:tmpl w:val="4AF27B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1162E4B"/>
    <w:multiLevelType w:val="hybridMultilevel"/>
    <w:tmpl w:val="4F5DEF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B7151AB2"/>
    <w:multiLevelType w:val="hybridMultilevel"/>
    <w:tmpl w:val="79A377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B797489E"/>
    <w:multiLevelType w:val="hybridMultilevel"/>
    <w:tmpl w:val="F9262F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B7EA1A97"/>
    <w:multiLevelType w:val="hybridMultilevel"/>
    <w:tmpl w:val="D9E64B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BD1BBD3C"/>
    <w:multiLevelType w:val="hybridMultilevel"/>
    <w:tmpl w:val="07529C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C17DC825"/>
    <w:multiLevelType w:val="hybridMultilevel"/>
    <w:tmpl w:val="CFA18A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C4153DF8"/>
    <w:multiLevelType w:val="hybridMultilevel"/>
    <w:tmpl w:val="8E92CC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C47CC9D0"/>
    <w:multiLevelType w:val="hybridMultilevel"/>
    <w:tmpl w:val="2FCA69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CCB4988B"/>
    <w:multiLevelType w:val="hybridMultilevel"/>
    <w:tmpl w:val="D9DDF9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D33836F1"/>
    <w:multiLevelType w:val="hybridMultilevel"/>
    <w:tmpl w:val="354530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D5467706"/>
    <w:multiLevelType w:val="hybridMultilevel"/>
    <w:tmpl w:val="7BC681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DA9D3F48"/>
    <w:multiLevelType w:val="hybridMultilevel"/>
    <w:tmpl w:val="F04F37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E0D635BB"/>
    <w:multiLevelType w:val="hybridMultilevel"/>
    <w:tmpl w:val="0ADFAF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E5449BC7"/>
    <w:multiLevelType w:val="hybridMultilevel"/>
    <w:tmpl w:val="8A156A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E9B2BD72"/>
    <w:multiLevelType w:val="hybridMultilevel"/>
    <w:tmpl w:val="09224A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EF9AA705"/>
    <w:multiLevelType w:val="hybridMultilevel"/>
    <w:tmpl w:val="71F9F3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F6CA5671"/>
    <w:multiLevelType w:val="hybridMultilevel"/>
    <w:tmpl w:val="7EF609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FE40631A"/>
    <w:multiLevelType w:val="hybridMultilevel"/>
    <w:tmpl w:val="7784E2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1F96BB2"/>
    <w:multiLevelType w:val="hybridMultilevel"/>
    <w:tmpl w:val="92CE31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36D140E"/>
    <w:multiLevelType w:val="hybridMultilevel"/>
    <w:tmpl w:val="101276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70C7121"/>
    <w:multiLevelType w:val="hybridMultilevel"/>
    <w:tmpl w:val="A2584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BF724B8"/>
    <w:multiLevelType w:val="hybridMultilevel"/>
    <w:tmpl w:val="F24CD378"/>
    <w:lvl w:ilvl="0" w:tplc="31E6D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C12885A"/>
    <w:multiLevelType w:val="hybridMultilevel"/>
    <w:tmpl w:val="9574B6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C6B3EF2"/>
    <w:multiLevelType w:val="hybridMultilevel"/>
    <w:tmpl w:val="CDF546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E5F97F2"/>
    <w:multiLevelType w:val="hybridMultilevel"/>
    <w:tmpl w:val="22ECB6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155F13AC"/>
    <w:multiLevelType w:val="hybridMultilevel"/>
    <w:tmpl w:val="D4320FDA"/>
    <w:lvl w:ilvl="0" w:tplc="882C613A">
      <w:start w:val="1"/>
      <w:numFmt w:val="decimal"/>
      <w:lvlText w:val="%1."/>
      <w:lvlJc w:val="left"/>
      <w:pPr>
        <w:ind w:left="1540" w:hanging="720"/>
      </w:pPr>
      <w:rPr>
        <w:rFonts w:hint="default"/>
        <w:b w:val="0"/>
        <w:bCs w:val="0"/>
        <w:w w:val="99"/>
        <w:sz w:val="16"/>
        <w:szCs w:val="16"/>
      </w:rPr>
    </w:lvl>
    <w:lvl w:ilvl="1" w:tplc="C9A0A836">
      <w:numFmt w:val="bullet"/>
      <w:lvlText w:val=""/>
      <w:lvlJc w:val="left"/>
      <w:pPr>
        <w:ind w:left="1540" w:hanging="360"/>
      </w:pPr>
      <w:rPr>
        <w:rFonts w:ascii="Symbol" w:eastAsia="Symbol" w:hAnsi="Symbol" w:cs="Symbol" w:hint="default"/>
        <w:w w:val="100"/>
        <w:sz w:val="24"/>
        <w:szCs w:val="24"/>
      </w:rPr>
    </w:lvl>
    <w:lvl w:ilvl="2" w:tplc="A5A679C2">
      <w:numFmt w:val="bullet"/>
      <w:lvlText w:val="•"/>
      <w:lvlJc w:val="left"/>
      <w:pPr>
        <w:ind w:left="3428" w:hanging="360"/>
      </w:pPr>
      <w:rPr>
        <w:rFonts w:hint="default"/>
      </w:rPr>
    </w:lvl>
    <w:lvl w:ilvl="3" w:tplc="A79EFE6A">
      <w:numFmt w:val="bullet"/>
      <w:lvlText w:val="•"/>
      <w:lvlJc w:val="left"/>
      <w:pPr>
        <w:ind w:left="4372" w:hanging="360"/>
      </w:pPr>
      <w:rPr>
        <w:rFonts w:hint="default"/>
      </w:rPr>
    </w:lvl>
    <w:lvl w:ilvl="4" w:tplc="F1307F34">
      <w:numFmt w:val="bullet"/>
      <w:lvlText w:val="•"/>
      <w:lvlJc w:val="left"/>
      <w:pPr>
        <w:ind w:left="5316" w:hanging="360"/>
      </w:pPr>
      <w:rPr>
        <w:rFonts w:hint="default"/>
      </w:rPr>
    </w:lvl>
    <w:lvl w:ilvl="5" w:tplc="66B6AA8A">
      <w:numFmt w:val="bullet"/>
      <w:lvlText w:val="•"/>
      <w:lvlJc w:val="left"/>
      <w:pPr>
        <w:ind w:left="6260" w:hanging="360"/>
      </w:pPr>
      <w:rPr>
        <w:rFonts w:hint="default"/>
      </w:rPr>
    </w:lvl>
    <w:lvl w:ilvl="6" w:tplc="108AF990">
      <w:numFmt w:val="bullet"/>
      <w:lvlText w:val="•"/>
      <w:lvlJc w:val="left"/>
      <w:pPr>
        <w:ind w:left="7204" w:hanging="360"/>
      </w:pPr>
      <w:rPr>
        <w:rFonts w:hint="default"/>
      </w:rPr>
    </w:lvl>
    <w:lvl w:ilvl="7" w:tplc="C0AC10CC">
      <w:numFmt w:val="bullet"/>
      <w:lvlText w:val="•"/>
      <w:lvlJc w:val="left"/>
      <w:pPr>
        <w:ind w:left="8148" w:hanging="360"/>
      </w:pPr>
      <w:rPr>
        <w:rFonts w:hint="default"/>
      </w:rPr>
    </w:lvl>
    <w:lvl w:ilvl="8" w:tplc="A1E448AE">
      <w:numFmt w:val="bullet"/>
      <w:lvlText w:val="•"/>
      <w:lvlJc w:val="left"/>
      <w:pPr>
        <w:ind w:left="9092" w:hanging="360"/>
      </w:pPr>
      <w:rPr>
        <w:rFonts w:hint="default"/>
      </w:rPr>
    </w:lvl>
  </w:abstractNum>
  <w:abstractNum w:abstractNumId="39" w15:restartNumberingAfterBreak="0">
    <w:nsid w:val="16DD3217"/>
    <w:multiLevelType w:val="hybridMultilevel"/>
    <w:tmpl w:val="57DFA4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1ABD3D58"/>
    <w:multiLevelType w:val="hybridMultilevel"/>
    <w:tmpl w:val="DA3D73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1AF67FA9"/>
    <w:multiLevelType w:val="multilevel"/>
    <w:tmpl w:val="A48C2398"/>
    <w:lvl w:ilvl="0">
      <w:start w:val="1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1F520383"/>
    <w:multiLevelType w:val="hybridMultilevel"/>
    <w:tmpl w:val="449258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5E8362C"/>
    <w:multiLevelType w:val="hybridMultilevel"/>
    <w:tmpl w:val="3B2085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6514CDB"/>
    <w:multiLevelType w:val="hybridMultilevel"/>
    <w:tmpl w:val="06EE81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851F824"/>
    <w:multiLevelType w:val="hybridMultilevel"/>
    <w:tmpl w:val="86E3D8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B3B95F0"/>
    <w:multiLevelType w:val="hybridMultilevel"/>
    <w:tmpl w:val="9804F1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2C5258A6"/>
    <w:multiLevelType w:val="hybridMultilevel"/>
    <w:tmpl w:val="959D1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2CD1F734"/>
    <w:multiLevelType w:val="hybridMultilevel"/>
    <w:tmpl w:val="A59EA5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57F0E86"/>
    <w:multiLevelType w:val="hybridMultilevel"/>
    <w:tmpl w:val="0B785D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8AE2176"/>
    <w:multiLevelType w:val="hybridMultilevel"/>
    <w:tmpl w:val="08A178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38EAADC6"/>
    <w:multiLevelType w:val="hybridMultilevel"/>
    <w:tmpl w:val="82A373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A6BB863"/>
    <w:multiLevelType w:val="hybridMultilevel"/>
    <w:tmpl w:val="F2AF9B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3B7DB9F2"/>
    <w:multiLevelType w:val="hybridMultilevel"/>
    <w:tmpl w:val="77C881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3CDC7E15"/>
    <w:multiLevelType w:val="hybridMultilevel"/>
    <w:tmpl w:val="10E26A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F771B32"/>
    <w:multiLevelType w:val="hybridMultilevel"/>
    <w:tmpl w:val="53A604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3FA7480F"/>
    <w:multiLevelType w:val="hybridMultilevel"/>
    <w:tmpl w:val="32A310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46098336"/>
    <w:multiLevelType w:val="hybridMultilevel"/>
    <w:tmpl w:val="0C7BBC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BD915A5"/>
    <w:multiLevelType w:val="hybridMultilevel"/>
    <w:tmpl w:val="9357BD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4C5D61F6"/>
    <w:multiLevelType w:val="hybridMultilevel"/>
    <w:tmpl w:val="326EEC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4F607C38"/>
    <w:multiLevelType w:val="hybridMultilevel"/>
    <w:tmpl w:val="9B2D8D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50DE1B5F"/>
    <w:multiLevelType w:val="hybridMultilevel"/>
    <w:tmpl w:val="18607F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51CFBECD"/>
    <w:multiLevelType w:val="hybridMultilevel"/>
    <w:tmpl w:val="2516DA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5377459B"/>
    <w:multiLevelType w:val="hybridMultilevel"/>
    <w:tmpl w:val="7536B2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53BC36E4"/>
    <w:multiLevelType w:val="hybridMultilevel"/>
    <w:tmpl w:val="3C24E2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56815365"/>
    <w:multiLevelType w:val="hybridMultilevel"/>
    <w:tmpl w:val="497C7B5E"/>
    <w:lvl w:ilvl="0" w:tplc="26201802">
      <w:start w:val="1"/>
      <w:numFmt w:val="decimal"/>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6" w15:restartNumberingAfterBreak="0">
    <w:nsid w:val="576B9E40"/>
    <w:multiLevelType w:val="hybridMultilevel"/>
    <w:tmpl w:val="DC5864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7E6834B"/>
    <w:multiLevelType w:val="hybridMultilevel"/>
    <w:tmpl w:val="18FD32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580FC41D"/>
    <w:multiLevelType w:val="hybridMultilevel"/>
    <w:tmpl w:val="6F4ABD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58AF1F05"/>
    <w:multiLevelType w:val="hybridMultilevel"/>
    <w:tmpl w:val="A7B76B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59B4EEF8"/>
    <w:multiLevelType w:val="hybridMultilevel"/>
    <w:tmpl w:val="FD3147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5B395CAF"/>
    <w:multiLevelType w:val="multilevel"/>
    <w:tmpl w:val="1C543868"/>
    <w:lvl w:ilvl="0">
      <w:start w:val="1"/>
      <w:numFmt w:val="decimal"/>
      <w:pStyle w:val="Heading1"/>
      <w:suff w:val="nothing"/>
      <w:lvlText w:val="Article %1"/>
      <w:lvlJc w:val="left"/>
      <w:pPr>
        <w:ind w:left="0" w:firstLine="0"/>
      </w:pPr>
      <w:rPr>
        <w:rFonts w:hint="default"/>
        <w:b/>
        <w:i w:val="0"/>
        <w:caps/>
      </w:rPr>
    </w:lvl>
    <w:lvl w:ilvl="1">
      <w:start w:val="1"/>
      <w:numFmt w:val="decimal"/>
      <w:pStyle w:val="Heading2"/>
      <w:isLgl/>
      <w:lvlText w:val="%1.%2"/>
      <w:lvlJc w:val="left"/>
      <w:pPr>
        <w:tabs>
          <w:tab w:val="num" w:pos="720"/>
        </w:tabs>
        <w:ind w:left="720" w:hanging="720"/>
      </w:pPr>
      <w:rPr>
        <w:rFonts w:hint="default"/>
        <w:b/>
        <w:bCs/>
        <w:lang w:val="en-CA"/>
      </w:rPr>
    </w:lvl>
    <w:lvl w:ilvl="2">
      <w:start w:val="1"/>
      <w:numFmt w:val="lowerLetter"/>
      <w:pStyle w:val="Heading3"/>
      <w:lvlText w:val="(%3)"/>
      <w:lvlJc w:val="left"/>
      <w:pPr>
        <w:tabs>
          <w:tab w:val="num" w:pos="1440"/>
        </w:tabs>
        <w:ind w:left="1440" w:hanging="720"/>
      </w:pPr>
      <w:rPr>
        <w:rFonts w:ascii="Arial" w:hAnsi="Arial" w:cs="Arial" w:hint="default"/>
        <w:sz w:val="16"/>
        <w:szCs w:val="16"/>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lvlRestart w:val="0"/>
      <w:pStyle w:val="Heading6"/>
      <w:suff w:val="nothing"/>
      <w:lvlText w:val="Schedule %6"/>
      <w:lvlJc w:val="left"/>
      <w:pPr>
        <w:ind w:left="0" w:firstLine="0"/>
      </w:pPr>
      <w:rPr>
        <w:rFonts w:hint="default"/>
      </w:rPr>
    </w:lvl>
    <w:lvl w:ilvl="6">
      <w:start w:val="1"/>
      <w:numFmt w:val="upperLetter"/>
      <w:lvlRestart w:val="0"/>
      <w:pStyle w:val="Heading7"/>
      <w:suff w:val="nothing"/>
      <w:lvlText w:val="Exhibit %7"/>
      <w:lvlJc w:val="left"/>
      <w:pPr>
        <w:ind w:left="0" w:firstLine="0"/>
      </w:pPr>
      <w:rPr>
        <w:rFonts w:hint="default"/>
      </w:rPr>
    </w:lvl>
    <w:lvl w:ilvl="7">
      <w:start w:val="1"/>
      <w:numFmt w:val="decimal"/>
      <w:pStyle w:val="Heading8"/>
      <w:lvlText w:val="%8."/>
      <w:lvlJc w:val="left"/>
      <w:pPr>
        <w:tabs>
          <w:tab w:val="num" w:pos="720"/>
        </w:tabs>
        <w:ind w:left="720" w:hanging="720"/>
      </w:pPr>
      <w:rPr>
        <w:rFonts w:hint="default"/>
      </w:rPr>
    </w:lvl>
    <w:lvl w:ilvl="8">
      <w:start w:val="1"/>
      <w:numFmt w:val="lowerLetter"/>
      <w:pStyle w:val="Heading9"/>
      <w:lvlText w:val="(%9)"/>
      <w:lvlJc w:val="left"/>
      <w:pPr>
        <w:tabs>
          <w:tab w:val="num" w:pos="1440"/>
        </w:tabs>
        <w:ind w:left="1440" w:hanging="720"/>
      </w:pPr>
      <w:rPr>
        <w:rFonts w:hint="default"/>
      </w:rPr>
    </w:lvl>
  </w:abstractNum>
  <w:abstractNum w:abstractNumId="72" w15:restartNumberingAfterBreak="0">
    <w:nsid w:val="5B9CBCB6"/>
    <w:multiLevelType w:val="hybridMultilevel"/>
    <w:tmpl w:val="B42913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5BAACBCB"/>
    <w:multiLevelType w:val="hybridMultilevel"/>
    <w:tmpl w:val="7FE9EB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6393B843"/>
    <w:multiLevelType w:val="hybridMultilevel"/>
    <w:tmpl w:val="BC8BCB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64D498C9"/>
    <w:multiLevelType w:val="hybridMultilevel"/>
    <w:tmpl w:val="FB8328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6C4FA3F5"/>
    <w:multiLevelType w:val="hybridMultilevel"/>
    <w:tmpl w:val="A14E15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6C509413"/>
    <w:multiLevelType w:val="hybridMultilevel"/>
    <w:tmpl w:val="851A54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6D0F98A2"/>
    <w:multiLevelType w:val="hybridMultilevel"/>
    <w:tmpl w:val="B73567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7369A881"/>
    <w:multiLevelType w:val="hybridMultilevel"/>
    <w:tmpl w:val="5AB854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787BCDC3"/>
    <w:multiLevelType w:val="hybridMultilevel"/>
    <w:tmpl w:val="8E44B1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795FAE83"/>
    <w:multiLevelType w:val="hybridMultilevel"/>
    <w:tmpl w:val="23B628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7B7C6C1A"/>
    <w:multiLevelType w:val="hybridMultilevel"/>
    <w:tmpl w:val="CD9F42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7F426A87"/>
    <w:multiLevelType w:val="hybridMultilevel"/>
    <w:tmpl w:val="E57093D0"/>
    <w:lvl w:ilvl="0" w:tplc="32E04746">
      <w:start w:val="1"/>
      <w:numFmt w:val="upperLetter"/>
      <w:lvlText w:val="%1."/>
      <w:lvlJc w:val="left"/>
      <w:pPr>
        <w:ind w:left="1540" w:hanging="720"/>
      </w:pPr>
      <w:rPr>
        <w:rFonts w:ascii="Arial" w:eastAsia="Times New Roman" w:hAnsi="Arial" w:cs="Arial" w:hint="default"/>
        <w:b w:val="0"/>
        <w:bCs w:val="0"/>
        <w:w w:val="99"/>
        <w:sz w:val="16"/>
        <w:szCs w:val="16"/>
      </w:rPr>
    </w:lvl>
    <w:lvl w:ilvl="1" w:tplc="52C23504">
      <w:numFmt w:val="bullet"/>
      <w:lvlText w:val=""/>
      <w:lvlJc w:val="left"/>
      <w:pPr>
        <w:ind w:left="1540" w:hanging="360"/>
      </w:pPr>
      <w:rPr>
        <w:rFonts w:ascii="Symbol" w:eastAsia="Symbol" w:hAnsi="Symbol" w:cs="Symbol" w:hint="default"/>
        <w:b w:val="0"/>
        <w:bCs w:val="0"/>
        <w:w w:val="100"/>
        <w:sz w:val="24"/>
        <w:szCs w:val="24"/>
      </w:rPr>
    </w:lvl>
    <w:lvl w:ilvl="2" w:tplc="A5A679C2">
      <w:numFmt w:val="bullet"/>
      <w:lvlText w:val="•"/>
      <w:lvlJc w:val="left"/>
      <w:pPr>
        <w:ind w:left="3428" w:hanging="360"/>
      </w:pPr>
      <w:rPr>
        <w:rFonts w:hint="default"/>
      </w:rPr>
    </w:lvl>
    <w:lvl w:ilvl="3" w:tplc="A79EFE6A">
      <w:numFmt w:val="bullet"/>
      <w:lvlText w:val="•"/>
      <w:lvlJc w:val="left"/>
      <w:pPr>
        <w:ind w:left="4372" w:hanging="360"/>
      </w:pPr>
      <w:rPr>
        <w:rFonts w:hint="default"/>
      </w:rPr>
    </w:lvl>
    <w:lvl w:ilvl="4" w:tplc="F1307F34">
      <w:numFmt w:val="bullet"/>
      <w:lvlText w:val="•"/>
      <w:lvlJc w:val="left"/>
      <w:pPr>
        <w:ind w:left="5316" w:hanging="360"/>
      </w:pPr>
      <w:rPr>
        <w:rFonts w:hint="default"/>
      </w:rPr>
    </w:lvl>
    <w:lvl w:ilvl="5" w:tplc="66B6AA8A">
      <w:numFmt w:val="bullet"/>
      <w:lvlText w:val="•"/>
      <w:lvlJc w:val="left"/>
      <w:pPr>
        <w:ind w:left="6260" w:hanging="360"/>
      </w:pPr>
      <w:rPr>
        <w:rFonts w:hint="default"/>
      </w:rPr>
    </w:lvl>
    <w:lvl w:ilvl="6" w:tplc="108AF990">
      <w:numFmt w:val="bullet"/>
      <w:lvlText w:val="•"/>
      <w:lvlJc w:val="left"/>
      <w:pPr>
        <w:ind w:left="7204" w:hanging="360"/>
      </w:pPr>
      <w:rPr>
        <w:rFonts w:hint="default"/>
      </w:rPr>
    </w:lvl>
    <w:lvl w:ilvl="7" w:tplc="C0AC10CC">
      <w:numFmt w:val="bullet"/>
      <w:lvlText w:val="•"/>
      <w:lvlJc w:val="left"/>
      <w:pPr>
        <w:ind w:left="8148" w:hanging="360"/>
      </w:pPr>
      <w:rPr>
        <w:rFonts w:hint="default"/>
      </w:rPr>
    </w:lvl>
    <w:lvl w:ilvl="8" w:tplc="A1E448AE">
      <w:numFmt w:val="bullet"/>
      <w:lvlText w:val="•"/>
      <w:lvlJc w:val="left"/>
      <w:pPr>
        <w:ind w:left="9092" w:hanging="360"/>
      </w:pPr>
      <w:rPr>
        <w:rFonts w:hint="default"/>
      </w:rPr>
    </w:lvl>
  </w:abstractNum>
  <w:num w:numId="1" w16cid:durableId="1090615163">
    <w:abstractNumId w:val="17"/>
  </w:num>
  <w:num w:numId="2" w16cid:durableId="1739787562">
    <w:abstractNumId w:val="59"/>
  </w:num>
  <w:num w:numId="3" w16cid:durableId="88087584">
    <w:abstractNumId w:val="11"/>
  </w:num>
  <w:num w:numId="4" w16cid:durableId="1514876304">
    <w:abstractNumId w:val="55"/>
  </w:num>
  <w:num w:numId="5" w16cid:durableId="493837515">
    <w:abstractNumId w:val="64"/>
  </w:num>
  <w:num w:numId="6" w16cid:durableId="829246921">
    <w:abstractNumId w:val="67"/>
  </w:num>
  <w:num w:numId="7" w16cid:durableId="400180412">
    <w:abstractNumId w:val="3"/>
  </w:num>
  <w:num w:numId="8" w16cid:durableId="1077629139">
    <w:abstractNumId w:val="0"/>
  </w:num>
  <w:num w:numId="9" w16cid:durableId="62219598">
    <w:abstractNumId w:val="14"/>
  </w:num>
  <w:num w:numId="10" w16cid:durableId="631599071">
    <w:abstractNumId w:val="15"/>
  </w:num>
  <w:num w:numId="11" w16cid:durableId="920216572">
    <w:abstractNumId w:val="30"/>
  </w:num>
  <w:num w:numId="12" w16cid:durableId="378019716">
    <w:abstractNumId w:val="37"/>
  </w:num>
  <w:num w:numId="13" w16cid:durableId="1158572563">
    <w:abstractNumId w:val="53"/>
  </w:num>
  <w:num w:numId="14" w16cid:durableId="1870676272">
    <w:abstractNumId w:val="58"/>
  </w:num>
  <w:num w:numId="15" w16cid:durableId="1468820293">
    <w:abstractNumId w:val="75"/>
  </w:num>
  <w:num w:numId="16" w16cid:durableId="1203980567">
    <w:abstractNumId w:val="57"/>
  </w:num>
  <w:num w:numId="17" w16cid:durableId="275142596">
    <w:abstractNumId w:val="36"/>
  </w:num>
  <w:num w:numId="18" w16cid:durableId="1085567011">
    <w:abstractNumId w:val="50"/>
  </w:num>
  <w:num w:numId="19" w16cid:durableId="1112242780">
    <w:abstractNumId w:val="35"/>
  </w:num>
  <w:num w:numId="20" w16cid:durableId="1464272795">
    <w:abstractNumId w:val="28"/>
  </w:num>
  <w:num w:numId="21" w16cid:durableId="755400602">
    <w:abstractNumId w:val="61"/>
  </w:num>
  <w:num w:numId="22" w16cid:durableId="1228765184">
    <w:abstractNumId w:val="68"/>
  </w:num>
  <w:num w:numId="23" w16cid:durableId="699428693">
    <w:abstractNumId w:val="60"/>
  </w:num>
  <w:num w:numId="24" w16cid:durableId="248274561">
    <w:abstractNumId w:val="34"/>
  </w:num>
  <w:num w:numId="25" w16cid:durableId="1244410665">
    <w:abstractNumId w:val="24"/>
  </w:num>
  <w:num w:numId="26" w16cid:durableId="987442518">
    <w:abstractNumId w:val="21"/>
  </w:num>
  <w:num w:numId="27" w16cid:durableId="1807039969">
    <w:abstractNumId w:val="62"/>
  </w:num>
  <w:num w:numId="28" w16cid:durableId="688289591">
    <w:abstractNumId w:val="19"/>
  </w:num>
  <w:num w:numId="29" w16cid:durableId="530920435">
    <w:abstractNumId w:val="80"/>
  </w:num>
  <w:num w:numId="30" w16cid:durableId="1406296047">
    <w:abstractNumId w:val="79"/>
  </w:num>
  <w:num w:numId="31" w16cid:durableId="648440172">
    <w:abstractNumId w:val="44"/>
  </w:num>
  <w:num w:numId="32" w16cid:durableId="1875119238">
    <w:abstractNumId w:val="40"/>
  </w:num>
  <w:num w:numId="33" w16cid:durableId="1600598903">
    <w:abstractNumId w:val="5"/>
  </w:num>
  <w:num w:numId="34" w16cid:durableId="197015151">
    <w:abstractNumId w:val="49"/>
  </w:num>
  <w:num w:numId="35" w16cid:durableId="659389219">
    <w:abstractNumId w:val="42"/>
  </w:num>
  <w:num w:numId="36" w16cid:durableId="499849770">
    <w:abstractNumId w:val="7"/>
  </w:num>
  <w:num w:numId="37" w16cid:durableId="1470711968">
    <w:abstractNumId w:val="13"/>
  </w:num>
  <w:num w:numId="38" w16cid:durableId="374742714">
    <w:abstractNumId w:val="2"/>
  </w:num>
  <w:num w:numId="39" w16cid:durableId="1208756538">
    <w:abstractNumId w:val="54"/>
  </w:num>
  <w:num w:numId="40" w16cid:durableId="679549143">
    <w:abstractNumId w:val="20"/>
  </w:num>
  <w:num w:numId="41" w16cid:durableId="348990213">
    <w:abstractNumId w:val="76"/>
  </w:num>
  <w:num w:numId="42" w16cid:durableId="1290815743">
    <w:abstractNumId w:val="47"/>
  </w:num>
  <w:num w:numId="43" w16cid:durableId="633217262">
    <w:abstractNumId w:val="10"/>
  </w:num>
  <w:num w:numId="44" w16cid:durableId="215700651">
    <w:abstractNumId w:val="25"/>
  </w:num>
  <w:num w:numId="45" w16cid:durableId="1531651025">
    <w:abstractNumId w:val="77"/>
  </w:num>
  <w:num w:numId="46" w16cid:durableId="1827892230">
    <w:abstractNumId w:val="1"/>
  </w:num>
  <w:num w:numId="47" w16cid:durableId="1236546954">
    <w:abstractNumId w:val="63"/>
  </w:num>
  <w:num w:numId="48" w16cid:durableId="1614896251">
    <w:abstractNumId w:val="45"/>
  </w:num>
  <w:num w:numId="49" w16cid:durableId="690842060">
    <w:abstractNumId w:val="73"/>
  </w:num>
  <w:num w:numId="50" w16cid:durableId="1850025655">
    <w:abstractNumId w:val="16"/>
  </w:num>
  <w:num w:numId="51" w16cid:durableId="361370205">
    <w:abstractNumId w:val="74"/>
  </w:num>
  <w:num w:numId="52" w16cid:durableId="844632010">
    <w:abstractNumId w:val="52"/>
  </w:num>
  <w:num w:numId="53" w16cid:durableId="778918186">
    <w:abstractNumId w:val="48"/>
  </w:num>
  <w:num w:numId="54" w16cid:durableId="113449891">
    <w:abstractNumId w:val="46"/>
  </w:num>
  <w:num w:numId="55" w16cid:durableId="1884825901">
    <w:abstractNumId w:val="12"/>
  </w:num>
  <w:num w:numId="56" w16cid:durableId="965500725">
    <w:abstractNumId w:val="9"/>
  </w:num>
  <w:num w:numId="57" w16cid:durableId="1185096731">
    <w:abstractNumId w:val="78"/>
  </w:num>
  <w:num w:numId="58" w16cid:durableId="561723017">
    <w:abstractNumId w:val="22"/>
  </w:num>
  <w:num w:numId="59" w16cid:durableId="1942570234">
    <w:abstractNumId w:val="29"/>
  </w:num>
  <w:num w:numId="60" w16cid:durableId="777673871">
    <w:abstractNumId w:val="23"/>
  </w:num>
  <w:num w:numId="61" w16cid:durableId="1633367667">
    <w:abstractNumId w:val="31"/>
  </w:num>
  <w:num w:numId="62" w16cid:durableId="2010861882">
    <w:abstractNumId w:val="70"/>
  </w:num>
  <w:num w:numId="63" w16cid:durableId="740253183">
    <w:abstractNumId w:val="33"/>
  </w:num>
  <w:num w:numId="64" w16cid:durableId="1167938603">
    <w:abstractNumId w:val="39"/>
  </w:num>
  <w:num w:numId="65" w16cid:durableId="1043677283">
    <w:abstractNumId w:val="43"/>
  </w:num>
  <w:num w:numId="66" w16cid:durableId="1586264193">
    <w:abstractNumId w:val="27"/>
  </w:num>
  <w:num w:numId="67" w16cid:durableId="903875144">
    <w:abstractNumId w:val="51"/>
  </w:num>
  <w:num w:numId="68" w16cid:durableId="381640739">
    <w:abstractNumId w:val="8"/>
  </w:num>
  <w:num w:numId="69" w16cid:durableId="1766727945">
    <w:abstractNumId w:val="26"/>
  </w:num>
  <w:num w:numId="70" w16cid:durableId="1493447579">
    <w:abstractNumId w:val="65"/>
  </w:num>
  <w:num w:numId="71" w16cid:durableId="304044005">
    <w:abstractNumId w:val="66"/>
  </w:num>
  <w:num w:numId="72" w16cid:durableId="1296764402">
    <w:abstractNumId w:val="69"/>
  </w:num>
  <w:num w:numId="73" w16cid:durableId="1463184721">
    <w:abstractNumId w:val="18"/>
  </w:num>
  <w:num w:numId="74" w16cid:durableId="835850825">
    <w:abstractNumId w:val="56"/>
  </w:num>
  <w:num w:numId="75" w16cid:durableId="944309039">
    <w:abstractNumId w:val="4"/>
  </w:num>
  <w:num w:numId="76" w16cid:durableId="1137457487">
    <w:abstractNumId w:val="81"/>
  </w:num>
  <w:num w:numId="77" w16cid:durableId="1792359844">
    <w:abstractNumId w:val="82"/>
  </w:num>
  <w:num w:numId="78" w16cid:durableId="2088648236">
    <w:abstractNumId w:val="32"/>
  </w:num>
  <w:num w:numId="79" w16cid:durableId="1833986001">
    <w:abstractNumId w:val="72"/>
  </w:num>
  <w:num w:numId="80" w16cid:durableId="488059600">
    <w:abstractNumId w:val="71"/>
  </w:num>
  <w:num w:numId="81" w16cid:durableId="844511521">
    <w:abstractNumId w:val="41"/>
  </w:num>
  <w:num w:numId="82" w16cid:durableId="1260482363">
    <w:abstractNumId w:val="6"/>
  </w:num>
  <w:num w:numId="83" w16cid:durableId="669717274">
    <w:abstractNumId w:val="83"/>
  </w:num>
  <w:num w:numId="84" w16cid:durableId="1888485732">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36"/>
    <w:rsid w:val="00001066"/>
    <w:rsid w:val="00006AB1"/>
    <w:rsid w:val="00013EC1"/>
    <w:rsid w:val="00016007"/>
    <w:rsid w:val="000220F3"/>
    <w:rsid w:val="0002376E"/>
    <w:rsid w:val="0007487D"/>
    <w:rsid w:val="00076404"/>
    <w:rsid w:val="0009073B"/>
    <w:rsid w:val="000A0269"/>
    <w:rsid w:val="000C35DE"/>
    <w:rsid w:val="000E19A4"/>
    <w:rsid w:val="000E354C"/>
    <w:rsid w:val="000F3DE1"/>
    <w:rsid w:val="000F5E5C"/>
    <w:rsid w:val="00105C0D"/>
    <w:rsid w:val="001072BF"/>
    <w:rsid w:val="00114DED"/>
    <w:rsid w:val="00132AA6"/>
    <w:rsid w:val="00132F3C"/>
    <w:rsid w:val="001358E6"/>
    <w:rsid w:val="00136EC9"/>
    <w:rsid w:val="001371B8"/>
    <w:rsid w:val="00141E27"/>
    <w:rsid w:val="001807EE"/>
    <w:rsid w:val="00191882"/>
    <w:rsid w:val="001A271D"/>
    <w:rsid w:val="001B63D5"/>
    <w:rsid w:val="001E2D52"/>
    <w:rsid w:val="001E3E81"/>
    <w:rsid w:val="00244066"/>
    <w:rsid w:val="00264F87"/>
    <w:rsid w:val="00273574"/>
    <w:rsid w:val="00287302"/>
    <w:rsid w:val="002B0DD2"/>
    <w:rsid w:val="002B1089"/>
    <w:rsid w:val="002B5930"/>
    <w:rsid w:val="002C2E7F"/>
    <w:rsid w:val="002C7256"/>
    <w:rsid w:val="002D0BDA"/>
    <w:rsid w:val="002E1478"/>
    <w:rsid w:val="002E5D8C"/>
    <w:rsid w:val="002E6216"/>
    <w:rsid w:val="0030648A"/>
    <w:rsid w:val="003201E1"/>
    <w:rsid w:val="00320B75"/>
    <w:rsid w:val="00322239"/>
    <w:rsid w:val="00323C8B"/>
    <w:rsid w:val="003505E4"/>
    <w:rsid w:val="0035760D"/>
    <w:rsid w:val="0037066C"/>
    <w:rsid w:val="00373AF2"/>
    <w:rsid w:val="00392E75"/>
    <w:rsid w:val="003B1D22"/>
    <w:rsid w:val="003E265C"/>
    <w:rsid w:val="004261B2"/>
    <w:rsid w:val="00435087"/>
    <w:rsid w:val="00464BC9"/>
    <w:rsid w:val="0047460F"/>
    <w:rsid w:val="004753C5"/>
    <w:rsid w:val="00483EC8"/>
    <w:rsid w:val="00486C94"/>
    <w:rsid w:val="0049275A"/>
    <w:rsid w:val="004A297D"/>
    <w:rsid w:val="004A5056"/>
    <w:rsid w:val="004A5562"/>
    <w:rsid w:val="004B0B2C"/>
    <w:rsid w:val="004C242D"/>
    <w:rsid w:val="004C6F93"/>
    <w:rsid w:val="004D0463"/>
    <w:rsid w:val="004D3329"/>
    <w:rsid w:val="004E0634"/>
    <w:rsid w:val="004E1E79"/>
    <w:rsid w:val="004E36C7"/>
    <w:rsid w:val="004E7C00"/>
    <w:rsid w:val="005065B1"/>
    <w:rsid w:val="00525F09"/>
    <w:rsid w:val="005328D1"/>
    <w:rsid w:val="005406DD"/>
    <w:rsid w:val="00564F71"/>
    <w:rsid w:val="00567025"/>
    <w:rsid w:val="005677C1"/>
    <w:rsid w:val="005847D3"/>
    <w:rsid w:val="00590B27"/>
    <w:rsid w:val="0059179C"/>
    <w:rsid w:val="005A0244"/>
    <w:rsid w:val="005A163B"/>
    <w:rsid w:val="005C64B3"/>
    <w:rsid w:val="005D02B4"/>
    <w:rsid w:val="005D3B15"/>
    <w:rsid w:val="00600091"/>
    <w:rsid w:val="006063C6"/>
    <w:rsid w:val="00614304"/>
    <w:rsid w:val="006179A3"/>
    <w:rsid w:val="0065582D"/>
    <w:rsid w:val="00655C69"/>
    <w:rsid w:val="00656AA2"/>
    <w:rsid w:val="00662493"/>
    <w:rsid w:val="00662EB4"/>
    <w:rsid w:val="006976DC"/>
    <w:rsid w:val="006B0545"/>
    <w:rsid w:val="006C3035"/>
    <w:rsid w:val="006D5259"/>
    <w:rsid w:val="006D6609"/>
    <w:rsid w:val="006E7B74"/>
    <w:rsid w:val="006F10E8"/>
    <w:rsid w:val="006F1E30"/>
    <w:rsid w:val="006F4DBD"/>
    <w:rsid w:val="00707611"/>
    <w:rsid w:val="00727BE1"/>
    <w:rsid w:val="007747CE"/>
    <w:rsid w:val="00783639"/>
    <w:rsid w:val="007C6709"/>
    <w:rsid w:val="007D7BBD"/>
    <w:rsid w:val="007E77FB"/>
    <w:rsid w:val="008329E6"/>
    <w:rsid w:val="0084395F"/>
    <w:rsid w:val="00855E0A"/>
    <w:rsid w:val="00865572"/>
    <w:rsid w:val="008A0BC2"/>
    <w:rsid w:val="008A386F"/>
    <w:rsid w:val="00922282"/>
    <w:rsid w:val="00941169"/>
    <w:rsid w:val="00951E5E"/>
    <w:rsid w:val="00984C45"/>
    <w:rsid w:val="00985B0B"/>
    <w:rsid w:val="009A6245"/>
    <w:rsid w:val="009B4608"/>
    <w:rsid w:val="009B7F90"/>
    <w:rsid w:val="009C5E7D"/>
    <w:rsid w:val="009D71D5"/>
    <w:rsid w:val="009E71B8"/>
    <w:rsid w:val="00A263A8"/>
    <w:rsid w:val="00A34A53"/>
    <w:rsid w:val="00A521EB"/>
    <w:rsid w:val="00A67564"/>
    <w:rsid w:val="00A8641B"/>
    <w:rsid w:val="00A867EA"/>
    <w:rsid w:val="00AA580E"/>
    <w:rsid w:val="00AB0B78"/>
    <w:rsid w:val="00AD68B0"/>
    <w:rsid w:val="00AF38B4"/>
    <w:rsid w:val="00B0252E"/>
    <w:rsid w:val="00B11976"/>
    <w:rsid w:val="00B12617"/>
    <w:rsid w:val="00B20721"/>
    <w:rsid w:val="00B2574C"/>
    <w:rsid w:val="00B40CF5"/>
    <w:rsid w:val="00B453B6"/>
    <w:rsid w:val="00B53536"/>
    <w:rsid w:val="00B858A5"/>
    <w:rsid w:val="00B91362"/>
    <w:rsid w:val="00B958C4"/>
    <w:rsid w:val="00BA03A6"/>
    <w:rsid w:val="00BA13A0"/>
    <w:rsid w:val="00BB0C14"/>
    <w:rsid w:val="00BB5BBD"/>
    <w:rsid w:val="00BC572A"/>
    <w:rsid w:val="00BE52CE"/>
    <w:rsid w:val="00BF1B08"/>
    <w:rsid w:val="00C0397F"/>
    <w:rsid w:val="00C05362"/>
    <w:rsid w:val="00C35594"/>
    <w:rsid w:val="00C605C3"/>
    <w:rsid w:val="00C61981"/>
    <w:rsid w:val="00C62641"/>
    <w:rsid w:val="00C672CA"/>
    <w:rsid w:val="00C97862"/>
    <w:rsid w:val="00CB6AB5"/>
    <w:rsid w:val="00CB6D29"/>
    <w:rsid w:val="00D04FA1"/>
    <w:rsid w:val="00D1147B"/>
    <w:rsid w:val="00D218AB"/>
    <w:rsid w:val="00D25FCC"/>
    <w:rsid w:val="00D32EDB"/>
    <w:rsid w:val="00D43A91"/>
    <w:rsid w:val="00D44545"/>
    <w:rsid w:val="00D73422"/>
    <w:rsid w:val="00D77836"/>
    <w:rsid w:val="00DA3682"/>
    <w:rsid w:val="00DB3EFD"/>
    <w:rsid w:val="00DC5205"/>
    <w:rsid w:val="00DD1E25"/>
    <w:rsid w:val="00DE4B94"/>
    <w:rsid w:val="00DF5CF2"/>
    <w:rsid w:val="00E052E0"/>
    <w:rsid w:val="00E16171"/>
    <w:rsid w:val="00E350C2"/>
    <w:rsid w:val="00E93CF9"/>
    <w:rsid w:val="00E95B6A"/>
    <w:rsid w:val="00EA0A9F"/>
    <w:rsid w:val="00EA1937"/>
    <w:rsid w:val="00EB1A34"/>
    <w:rsid w:val="00EC3137"/>
    <w:rsid w:val="00EE64F8"/>
    <w:rsid w:val="00EF5DCD"/>
    <w:rsid w:val="00EF5F8D"/>
    <w:rsid w:val="00F065F9"/>
    <w:rsid w:val="00F07DDC"/>
    <w:rsid w:val="00F11926"/>
    <w:rsid w:val="00F17B74"/>
    <w:rsid w:val="00F32E8F"/>
    <w:rsid w:val="00F430DE"/>
    <w:rsid w:val="00F52989"/>
    <w:rsid w:val="00F65087"/>
    <w:rsid w:val="00F75FF8"/>
    <w:rsid w:val="00F8699E"/>
    <w:rsid w:val="00FB0BDC"/>
    <w:rsid w:val="00FB17CE"/>
    <w:rsid w:val="00FE3779"/>
    <w:rsid w:val="00FE6DC1"/>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EADA"/>
  <w15:chartTrackingRefBased/>
  <w15:docId w15:val="{0B4567DB-0A8A-4A19-8B5C-ADBA29A1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CE"/>
  </w:style>
  <w:style w:type="paragraph" w:styleId="Heading1">
    <w:name w:val="heading 1"/>
    <w:basedOn w:val="Normal"/>
    <w:next w:val="Normal"/>
    <w:link w:val="Heading1Char"/>
    <w:uiPriority w:val="9"/>
    <w:qFormat/>
    <w:rsid w:val="00AF38B4"/>
    <w:pPr>
      <w:keepNext/>
      <w:numPr>
        <w:numId w:val="80"/>
      </w:numPr>
      <w:spacing w:before="240" w:after="240" w:line="240" w:lineRule="auto"/>
      <w:jc w:val="center"/>
      <w:outlineLvl w:val="0"/>
    </w:pPr>
    <w:rPr>
      <w:rFonts w:ascii="Times New Roman Gras" w:eastAsiaTheme="majorEastAsia" w:hAnsi="Times New Roman Gras" w:cstheme="majorBidi"/>
      <w:b/>
      <w:bCs/>
      <w:caps/>
      <w:sz w:val="24"/>
      <w:szCs w:val="28"/>
      <w:lang w:val="en-CA"/>
    </w:rPr>
  </w:style>
  <w:style w:type="paragraph" w:styleId="Heading2">
    <w:name w:val="heading 2"/>
    <w:basedOn w:val="Normal"/>
    <w:next w:val="Normal"/>
    <w:link w:val="Heading2Char"/>
    <w:unhideWhenUsed/>
    <w:qFormat/>
    <w:rsid w:val="00AF38B4"/>
    <w:pPr>
      <w:keepNext/>
      <w:numPr>
        <w:ilvl w:val="1"/>
        <w:numId w:val="80"/>
      </w:numPr>
      <w:spacing w:after="240" w:line="240" w:lineRule="auto"/>
      <w:jc w:val="both"/>
      <w:outlineLvl w:val="1"/>
    </w:pPr>
    <w:rPr>
      <w:rFonts w:ascii="Times New Roman Gras" w:eastAsiaTheme="majorEastAsia" w:hAnsi="Times New Roman Gras" w:cstheme="majorBidi"/>
      <w:b/>
      <w:bCs/>
      <w:smallCaps/>
      <w:sz w:val="24"/>
      <w:szCs w:val="26"/>
      <w:lang w:val="en-CA"/>
    </w:rPr>
  </w:style>
  <w:style w:type="paragraph" w:styleId="Heading3">
    <w:name w:val="heading 3"/>
    <w:basedOn w:val="Normal"/>
    <w:next w:val="Normal"/>
    <w:link w:val="Heading3Char"/>
    <w:uiPriority w:val="9"/>
    <w:unhideWhenUsed/>
    <w:qFormat/>
    <w:rsid w:val="00AF38B4"/>
    <w:pPr>
      <w:numPr>
        <w:ilvl w:val="2"/>
        <w:numId w:val="80"/>
      </w:numPr>
      <w:tabs>
        <w:tab w:val="clear" w:pos="1440"/>
        <w:tab w:val="num" w:pos="1530"/>
      </w:tabs>
      <w:spacing w:after="240" w:line="240" w:lineRule="auto"/>
      <w:ind w:left="1530"/>
      <w:jc w:val="both"/>
      <w:outlineLvl w:val="2"/>
    </w:pPr>
    <w:rPr>
      <w:rFonts w:ascii="Times New Roman" w:eastAsiaTheme="majorEastAsia" w:hAnsi="Times New Roman" w:cstheme="majorBidi"/>
      <w:bCs/>
      <w:sz w:val="24"/>
      <w:lang w:val="en-CA"/>
    </w:rPr>
  </w:style>
  <w:style w:type="paragraph" w:styleId="Heading4">
    <w:name w:val="heading 4"/>
    <w:basedOn w:val="Normal"/>
    <w:next w:val="Normal"/>
    <w:link w:val="Heading4Char"/>
    <w:uiPriority w:val="9"/>
    <w:unhideWhenUsed/>
    <w:qFormat/>
    <w:rsid w:val="00AF38B4"/>
    <w:pPr>
      <w:numPr>
        <w:ilvl w:val="3"/>
        <w:numId w:val="80"/>
      </w:numPr>
      <w:spacing w:after="240" w:line="240" w:lineRule="auto"/>
      <w:jc w:val="both"/>
      <w:outlineLvl w:val="3"/>
    </w:pPr>
    <w:rPr>
      <w:rFonts w:ascii="Times New Roman" w:eastAsiaTheme="majorEastAsia" w:hAnsi="Times New Roman" w:cstheme="majorBidi"/>
      <w:bCs/>
      <w:iCs/>
      <w:sz w:val="24"/>
      <w:lang w:val="en-CA"/>
    </w:rPr>
  </w:style>
  <w:style w:type="paragraph" w:styleId="Heading5">
    <w:name w:val="heading 5"/>
    <w:basedOn w:val="Normal"/>
    <w:next w:val="Normal"/>
    <w:link w:val="Heading5Char"/>
    <w:uiPriority w:val="9"/>
    <w:unhideWhenUsed/>
    <w:qFormat/>
    <w:rsid w:val="00AF38B4"/>
    <w:pPr>
      <w:numPr>
        <w:ilvl w:val="4"/>
        <w:numId w:val="80"/>
      </w:numPr>
      <w:spacing w:after="240" w:line="240" w:lineRule="auto"/>
      <w:jc w:val="both"/>
      <w:outlineLvl w:val="4"/>
    </w:pPr>
    <w:rPr>
      <w:rFonts w:ascii="Times New Roman" w:eastAsiaTheme="majorEastAsia" w:hAnsi="Times New Roman" w:cstheme="majorBidi"/>
      <w:sz w:val="24"/>
      <w:lang w:val="en-CA"/>
    </w:rPr>
  </w:style>
  <w:style w:type="paragraph" w:styleId="Heading6">
    <w:name w:val="heading 6"/>
    <w:basedOn w:val="Normal"/>
    <w:next w:val="Normal"/>
    <w:link w:val="Heading6Char"/>
    <w:uiPriority w:val="9"/>
    <w:unhideWhenUsed/>
    <w:qFormat/>
    <w:rsid w:val="00AF38B4"/>
    <w:pPr>
      <w:keepNext/>
      <w:numPr>
        <w:ilvl w:val="5"/>
        <w:numId w:val="80"/>
      </w:numPr>
      <w:spacing w:after="240" w:line="240" w:lineRule="auto"/>
      <w:jc w:val="center"/>
      <w:outlineLvl w:val="5"/>
    </w:pPr>
    <w:rPr>
      <w:rFonts w:ascii="Times New Roman" w:eastAsiaTheme="majorEastAsia" w:hAnsi="Times New Roman" w:cstheme="majorBidi"/>
      <w:b/>
      <w:iCs/>
      <w:caps/>
      <w:sz w:val="24"/>
      <w:lang w:val="en-CA"/>
    </w:rPr>
  </w:style>
  <w:style w:type="paragraph" w:styleId="Heading7">
    <w:name w:val="heading 7"/>
    <w:basedOn w:val="Normal"/>
    <w:next w:val="Normal"/>
    <w:link w:val="Heading7Char"/>
    <w:uiPriority w:val="9"/>
    <w:unhideWhenUsed/>
    <w:qFormat/>
    <w:rsid w:val="00AF38B4"/>
    <w:pPr>
      <w:keepNext/>
      <w:numPr>
        <w:ilvl w:val="6"/>
        <w:numId w:val="80"/>
      </w:numPr>
      <w:spacing w:after="240" w:line="240" w:lineRule="auto"/>
      <w:jc w:val="center"/>
      <w:outlineLvl w:val="6"/>
    </w:pPr>
    <w:rPr>
      <w:rFonts w:ascii="Times New Roman" w:eastAsiaTheme="majorEastAsia" w:hAnsi="Times New Roman" w:cstheme="majorBidi"/>
      <w:b/>
      <w:iCs/>
      <w:caps/>
      <w:sz w:val="24"/>
      <w:lang w:val="en-CA"/>
    </w:rPr>
  </w:style>
  <w:style w:type="paragraph" w:styleId="Heading8">
    <w:name w:val="heading 8"/>
    <w:basedOn w:val="Normal"/>
    <w:next w:val="Normal"/>
    <w:link w:val="Heading8Char"/>
    <w:uiPriority w:val="9"/>
    <w:unhideWhenUsed/>
    <w:qFormat/>
    <w:rsid w:val="00AF38B4"/>
    <w:pPr>
      <w:keepNext/>
      <w:numPr>
        <w:ilvl w:val="7"/>
        <w:numId w:val="80"/>
      </w:numPr>
      <w:spacing w:after="240" w:line="240" w:lineRule="auto"/>
      <w:jc w:val="both"/>
      <w:outlineLvl w:val="7"/>
    </w:pPr>
    <w:rPr>
      <w:rFonts w:ascii="Times New Roman" w:eastAsiaTheme="majorEastAsia" w:hAnsi="Times New Roman" w:cstheme="majorBidi"/>
      <w:b/>
      <w:sz w:val="24"/>
      <w:szCs w:val="20"/>
      <w:u w:val="single"/>
      <w:lang w:val="en-CA"/>
    </w:rPr>
  </w:style>
  <w:style w:type="paragraph" w:styleId="Heading9">
    <w:name w:val="heading 9"/>
    <w:basedOn w:val="Normal"/>
    <w:next w:val="Normal"/>
    <w:link w:val="Heading9Char"/>
    <w:uiPriority w:val="9"/>
    <w:unhideWhenUsed/>
    <w:qFormat/>
    <w:rsid w:val="00AF38B4"/>
    <w:pPr>
      <w:numPr>
        <w:ilvl w:val="8"/>
        <w:numId w:val="80"/>
      </w:numPr>
      <w:spacing w:after="240" w:line="240" w:lineRule="auto"/>
      <w:jc w:val="both"/>
      <w:outlineLvl w:val="8"/>
    </w:pPr>
    <w:rPr>
      <w:rFonts w:ascii="Times New Roman" w:eastAsiaTheme="majorEastAsia" w:hAnsi="Times New Roman" w:cstheme="majorBidi"/>
      <w:iCs/>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5E0A"/>
    <w:rPr>
      <w:sz w:val="16"/>
      <w:szCs w:val="16"/>
    </w:rPr>
  </w:style>
  <w:style w:type="paragraph" w:styleId="CommentText">
    <w:name w:val="annotation text"/>
    <w:basedOn w:val="Normal"/>
    <w:link w:val="CommentTextChar"/>
    <w:uiPriority w:val="99"/>
    <w:semiHidden/>
    <w:unhideWhenUsed/>
    <w:rsid w:val="00855E0A"/>
    <w:pPr>
      <w:spacing w:line="240" w:lineRule="auto"/>
    </w:pPr>
    <w:rPr>
      <w:sz w:val="20"/>
      <w:szCs w:val="20"/>
    </w:rPr>
  </w:style>
  <w:style w:type="character" w:customStyle="1" w:styleId="CommentTextChar">
    <w:name w:val="Comment Text Char"/>
    <w:basedOn w:val="DefaultParagraphFont"/>
    <w:link w:val="CommentText"/>
    <w:uiPriority w:val="99"/>
    <w:semiHidden/>
    <w:rsid w:val="00855E0A"/>
    <w:rPr>
      <w:sz w:val="20"/>
      <w:szCs w:val="20"/>
    </w:rPr>
  </w:style>
  <w:style w:type="paragraph" w:styleId="CommentSubject">
    <w:name w:val="annotation subject"/>
    <w:basedOn w:val="CommentText"/>
    <w:next w:val="CommentText"/>
    <w:link w:val="CommentSubjectChar"/>
    <w:uiPriority w:val="99"/>
    <w:semiHidden/>
    <w:unhideWhenUsed/>
    <w:rsid w:val="00855E0A"/>
    <w:rPr>
      <w:b/>
      <w:bCs/>
    </w:rPr>
  </w:style>
  <w:style w:type="character" w:customStyle="1" w:styleId="CommentSubjectChar">
    <w:name w:val="Comment Subject Char"/>
    <w:basedOn w:val="CommentTextChar"/>
    <w:link w:val="CommentSubject"/>
    <w:uiPriority w:val="99"/>
    <w:semiHidden/>
    <w:rsid w:val="00855E0A"/>
    <w:rPr>
      <w:b/>
      <w:bCs/>
      <w:sz w:val="20"/>
      <w:szCs w:val="20"/>
    </w:rPr>
  </w:style>
  <w:style w:type="character" w:styleId="Hyperlink">
    <w:name w:val="Hyperlink"/>
    <w:basedOn w:val="DefaultParagraphFont"/>
    <w:uiPriority w:val="99"/>
    <w:unhideWhenUsed/>
    <w:rsid w:val="00855E0A"/>
    <w:rPr>
      <w:color w:val="0563C1" w:themeColor="hyperlink"/>
      <w:u w:val="single"/>
    </w:rPr>
  </w:style>
  <w:style w:type="paragraph" w:customStyle="1" w:styleId="Default">
    <w:name w:val="Default"/>
    <w:rsid w:val="007C670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858A5"/>
    <w:pPr>
      <w:spacing w:after="0" w:line="240" w:lineRule="auto"/>
    </w:pPr>
  </w:style>
  <w:style w:type="paragraph" w:styleId="ListParagraph">
    <w:name w:val="List Paragraph"/>
    <w:basedOn w:val="Normal"/>
    <w:uiPriority w:val="34"/>
    <w:qFormat/>
    <w:rsid w:val="00E16171"/>
    <w:pPr>
      <w:ind w:left="720"/>
      <w:contextualSpacing/>
    </w:pPr>
  </w:style>
  <w:style w:type="paragraph" w:styleId="BodyText">
    <w:name w:val="Body Text"/>
    <w:basedOn w:val="Normal"/>
    <w:link w:val="BodyTextChar"/>
    <w:uiPriority w:val="1"/>
    <w:qFormat/>
    <w:rsid w:val="00435087"/>
    <w:pPr>
      <w:autoSpaceDE w:val="0"/>
      <w:autoSpaceDN w:val="0"/>
      <w:adjustRightInd w:val="0"/>
      <w:spacing w:after="0" w:line="240" w:lineRule="auto"/>
      <w:ind w:left="39"/>
      <w:jc w:val="both"/>
    </w:pPr>
    <w:rPr>
      <w:rFonts w:ascii="Calibri" w:hAnsi="Calibri" w:cs="Calibri"/>
      <w:sz w:val="21"/>
      <w:szCs w:val="21"/>
    </w:rPr>
  </w:style>
  <w:style w:type="character" w:customStyle="1" w:styleId="BodyTextChar">
    <w:name w:val="Body Text Char"/>
    <w:basedOn w:val="DefaultParagraphFont"/>
    <w:link w:val="BodyText"/>
    <w:uiPriority w:val="1"/>
    <w:rsid w:val="00435087"/>
    <w:rPr>
      <w:rFonts w:ascii="Calibri" w:hAnsi="Calibri" w:cs="Calibri"/>
      <w:sz w:val="21"/>
      <w:szCs w:val="21"/>
    </w:rPr>
  </w:style>
  <w:style w:type="character" w:customStyle="1" w:styleId="Heading1Char">
    <w:name w:val="Heading 1 Char"/>
    <w:basedOn w:val="DefaultParagraphFont"/>
    <w:link w:val="Heading1"/>
    <w:uiPriority w:val="9"/>
    <w:rsid w:val="00AF38B4"/>
    <w:rPr>
      <w:rFonts w:ascii="Times New Roman Gras" w:eastAsiaTheme="majorEastAsia" w:hAnsi="Times New Roman Gras" w:cstheme="majorBidi"/>
      <w:b/>
      <w:bCs/>
      <w:caps/>
      <w:sz w:val="24"/>
      <w:szCs w:val="28"/>
      <w:lang w:val="en-CA"/>
    </w:rPr>
  </w:style>
  <w:style w:type="character" w:customStyle="1" w:styleId="Heading2Char">
    <w:name w:val="Heading 2 Char"/>
    <w:basedOn w:val="DefaultParagraphFont"/>
    <w:link w:val="Heading2"/>
    <w:rsid w:val="00AF38B4"/>
    <w:rPr>
      <w:rFonts w:ascii="Times New Roman Gras" w:eastAsiaTheme="majorEastAsia" w:hAnsi="Times New Roman Gras" w:cstheme="majorBidi"/>
      <w:b/>
      <w:bCs/>
      <w:smallCaps/>
      <w:sz w:val="24"/>
      <w:szCs w:val="26"/>
      <w:lang w:val="en-CA"/>
    </w:rPr>
  </w:style>
  <w:style w:type="character" w:customStyle="1" w:styleId="Heading3Char">
    <w:name w:val="Heading 3 Char"/>
    <w:basedOn w:val="DefaultParagraphFont"/>
    <w:link w:val="Heading3"/>
    <w:uiPriority w:val="9"/>
    <w:rsid w:val="00AF38B4"/>
    <w:rPr>
      <w:rFonts w:ascii="Times New Roman" w:eastAsiaTheme="majorEastAsia" w:hAnsi="Times New Roman" w:cstheme="majorBidi"/>
      <w:bCs/>
      <w:sz w:val="24"/>
      <w:lang w:val="en-CA"/>
    </w:rPr>
  </w:style>
  <w:style w:type="character" w:customStyle="1" w:styleId="Heading4Char">
    <w:name w:val="Heading 4 Char"/>
    <w:basedOn w:val="DefaultParagraphFont"/>
    <w:link w:val="Heading4"/>
    <w:uiPriority w:val="9"/>
    <w:rsid w:val="00AF38B4"/>
    <w:rPr>
      <w:rFonts w:ascii="Times New Roman" w:eastAsiaTheme="majorEastAsia" w:hAnsi="Times New Roman" w:cstheme="majorBidi"/>
      <w:bCs/>
      <w:iCs/>
      <w:sz w:val="24"/>
      <w:lang w:val="en-CA"/>
    </w:rPr>
  </w:style>
  <w:style w:type="character" w:customStyle="1" w:styleId="Heading5Char">
    <w:name w:val="Heading 5 Char"/>
    <w:basedOn w:val="DefaultParagraphFont"/>
    <w:link w:val="Heading5"/>
    <w:uiPriority w:val="9"/>
    <w:rsid w:val="00AF38B4"/>
    <w:rPr>
      <w:rFonts w:ascii="Times New Roman" w:eastAsiaTheme="majorEastAsia" w:hAnsi="Times New Roman" w:cstheme="majorBidi"/>
      <w:sz w:val="24"/>
      <w:lang w:val="en-CA"/>
    </w:rPr>
  </w:style>
  <w:style w:type="character" w:customStyle="1" w:styleId="Heading6Char">
    <w:name w:val="Heading 6 Char"/>
    <w:basedOn w:val="DefaultParagraphFont"/>
    <w:link w:val="Heading6"/>
    <w:uiPriority w:val="9"/>
    <w:rsid w:val="00AF38B4"/>
    <w:rPr>
      <w:rFonts w:ascii="Times New Roman" w:eastAsiaTheme="majorEastAsia" w:hAnsi="Times New Roman" w:cstheme="majorBidi"/>
      <w:b/>
      <w:iCs/>
      <w:caps/>
      <w:sz w:val="24"/>
      <w:lang w:val="en-CA"/>
    </w:rPr>
  </w:style>
  <w:style w:type="character" w:customStyle="1" w:styleId="Heading7Char">
    <w:name w:val="Heading 7 Char"/>
    <w:basedOn w:val="DefaultParagraphFont"/>
    <w:link w:val="Heading7"/>
    <w:uiPriority w:val="9"/>
    <w:rsid w:val="00AF38B4"/>
    <w:rPr>
      <w:rFonts w:ascii="Times New Roman" w:eastAsiaTheme="majorEastAsia" w:hAnsi="Times New Roman" w:cstheme="majorBidi"/>
      <w:b/>
      <w:iCs/>
      <w:caps/>
      <w:sz w:val="24"/>
      <w:lang w:val="en-CA"/>
    </w:rPr>
  </w:style>
  <w:style w:type="character" w:customStyle="1" w:styleId="Heading8Char">
    <w:name w:val="Heading 8 Char"/>
    <w:basedOn w:val="DefaultParagraphFont"/>
    <w:link w:val="Heading8"/>
    <w:uiPriority w:val="9"/>
    <w:rsid w:val="00AF38B4"/>
    <w:rPr>
      <w:rFonts w:ascii="Times New Roman" w:eastAsiaTheme="majorEastAsia" w:hAnsi="Times New Roman" w:cstheme="majorBidi"/>
      <w:b/>
      <w:sz w:val="24"/>
      <w:szCs w:val="20"/>
      <w:u w:val="single"/>
      <w:lang w:val="en-CA"/>
    </w:rPr>
  </w:style>
  <w:style w:type="character" w:customStyle="1" w:styleId="Heading9Char">
    <w:name w:val="Heading 9 Char"/>
    <w:basedOn w:val="DefaultParagraphFont"/>
    <w:link w:val="Heading9"/>
    <w:uiPriority w:val="9"/>
    <w:rsid w:val="00AF38B4"/>
    <w:rPr>
      <w:rFonts w:ascii="Times New Roman" w:eastAsiaTheme="majorEastAsia" w:hAnsi="Times New Roman" w:cstheme="majorBidi"/>
      <w:iCs/>
      <w:sz w:val="24"/>
      <w:szCs w:val="20"/>
      <w:lang w:val="en-CA"/>
    </w:rPr>
  </w:style>
  <w:style w:type="paragraph" w:styleId="Header">
    <w:name w:val="header"/>
    <w:basedOn w:val="Normal"/>
    <w:link w:val="HeaderChar"/>
    <w:uiPriority w:val="99"/>
    <w:unhideWhenUsed/>
    <w:rsid w:val="00DC5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05"/>
  </w:style>
  <w:style w:type="paragraph" w:styleId="Footer">
    <w:name w:val="footer"/>
    <w:basedOn w:val="Normal"/>
    <w:link w:val="FooterChar"/>
    <w:uiPriority w:val="99"/>
    <w:unhideWhenUsed/>
    <w:rsid w:val="00DC5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05"/>
  </w:style>
  <w:style w:type="character" w:styleId="UnresolvedMention">
    <w:name w:val="Unresolved Mention"/>
    <w:basedOn w:val="DefaultParagraphFont"/>
    <w:uiPriority w:val="99"/>
    <w:semiHidden/>
    <w:unhideWhenUsed/>
    <w:rsid w:val="00C672CA"/>
    <w:rPr>
      <w:color w:val="605E5C"/>
      <w:shd w:val="clear" w:color="auto" w:fill="E1DFDD"/>
    </w:rPr>
  </w:style>
  <w:style w:type="paragraph" w:styleId="NoSpacing">
    <w:name w:val="No Spacing"/>
    <w:uiPriority w:val="1"/>
    <w:qFormat/>
    <w:rsid w:val="00F75FF8"/>
    <w:pPr>
      <w:widowControl w:val="0"/>
      <w:autoSpaceDE w:val="0"/>
      <w:autoSpaceDN w:val="0"/>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A0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7236">
      <w:bodyDiv w:val="1"/>
      <w:marLeft w:val="0"/>
      <w:marRight w:val="0"/>
      <w:marTop w:val="0"/>
      <w:marBottom w:val="0"/>
      <w:divBdr>
        <w:top w:val="none" w:sz="0" w:space="0" w:color="auto"/>
        <w:left w:val="none" w:sz="0" w:space="0" w:color="auto"/>
        <w:bottom w:val="none" w:sz="0" w:space="0" w:color="auto"/>
        <w:right w:val="none" w:sz="0" w:space="0" w:color="auto"/>
      </w:divBdr>
    </w:div>
    <w:div w:id="646864266">
      <w:bodyDiv w:val="1"/>
      <w:marLeft w:val="0"/>
      <w:marRight w:val="0"/>
      <w:marTop w:val="0"/>
      <w:marBottom w:val="0"/>
      <w:divBdr>
        <w:top w:val="none" w:sz="0" w:space="0" w:color="auto"/>
        <w:left w:val="none" w:sz="0" w:space="0" w:color="auto"/>
        <w:bottom w:val="none" w:sz="0" w:space="0" w:color="auto"/>
        <w:right w:val="none" w:sz="0" w:space="0" w:color="auto"/>
      </w:divBdr>
      <w:divsChild>
        <w:div w:id="1715228900">
          <w:marLeft w:val="0"/>
          <w:marRight w:val="0"/>
          <w:marTop w:val="0"/>
          <w:marBottom w:val="0"/>
          <w:divBdr>
            <w:top w:val="none" w:sz="0" w:space="0" w:color="auto"/>
            <w:left w:val="none" w:sz="0" w:space="0" w:color="auto"/>
            <w:bottom w:val="none" w:sz="0" w:space="0" w:color="auto"/>
            <w:right w:val="none" w:sz="0" w:space="0" w:color="auto"/>
          </w:divBdr>
        </w:div>
        <w:div w:id="1746685929">
          <w:marLeft w:val="0"/>
          <w:marRight w:val="0"/>
          <w:marTop w:val="0"/>
          <w:marBottom w:val="0"/>
          <w:divBdr>
            <w:top w:val="none" w:sz="0" w:space="0" w:color="auto"/>
            <w:left w:val="none" w:sz="0" w:space="0" w:color="auto"/>
            <w:bottom w:val="none" w:sz="0" w:space="0" w:color="auto"/>
            <w:right w:val="none" w:sz="0" w:space="0" w:color="auto"/>
          </w:divBdr>
        </w:div>
        <w:div w:id="1274434779">
          <w:marLeft w:val="0"/>
          <w:marRight w:val="0"/>
          <w:marTop w:val="0"/>
          <w:marBottom w:val="0"/>
          <w:divBdr>
            <w:top w:val="none" w:sz="0" w:space="0" w:color="auto"/>
            <w:left w:val="none" w:sz="0" w:space="0" w:color="auto"/>
            <w:bottom w:val="none" w:sz="0" w:space="0" w:color="auto"/>
            <w:right w:val="none" w:sz="0" w:space="0" w:color="auto"/>
          </w:divBdr>
        </w:div>
        <w:div w:id="2004773566">
          <w:marLeft w:val="0"/>
          <w:marRight w:val="0"/>
          <w:marTop w:val="0"/>
          <w:marBottom w:val="0"/>
          <w:divBdr>
            <w:top w:val="none" w:sz="0" w:space="0" w:color="auto"/>
            <w:left w:val="none" w:sz="0" w:space="0" w:color="auto"/>
            <w:bottom w:val="none" w:sz="0" w:space="0" w:color="auto"/>
            <w:right w:val="none" w:sz="0" w:space="0" w:color="auto"/>
          </w:divBdr>
        </w:div>
        <w:div w:id="607348451">
          <w:marLeft w:val="0"/>
          <w:marRight w:val="0"/>
          <w:marTop w:val="0"/>
          <w:marBottom w:val="0"/>
          <w:divBdr>
            <w:top w:val="none" w:sz="0" w:space="0" w:color="auto"/>
            <w:left w:val="none" w:sz="0" w:space="0" w:color="auto"/>
            <w:bottom w:val="none" w:sz="0" w:space="0" w:color="auto"/>
            <w:right w:val="none" w:sz="0" w:space="0" w:color="auto"/>
          </w:divBdr>
        </w:div>
        <w:div w:id="1114398522">
          <w:marLeft w:val="0"/>
          <w:marRight w:val="0"/>
          <w:marTop w:val="0"/>
          <w:marBottom w:val="0"/>
          <w:divBdr>
            <w:top w:val="none" w:sz="0" w:space="0" w:color="auto"/>
            <w:left w:val="none" w:sz="0" w:space="0" w:color="auto"/>
            <w:bottom w:val="none" w:sz="0" w:space="0" w:color="auto"/>
            <w:right w:val="none" w:sz="0" w:space="0" w:color="auto"/>
          </w:divBdr>
        </w:div>
        <w:div w:id="1728802328">
          <w:marLeft w:val="0"/>
          <w:marRight w:val="0"/>
          <w:marTop w:val="0"/>
          <w:marBottom w:val="0"/>
          <w:divBdr>
            <w:top w:val="none" w:sz="0" w:space="0" w:color="auto"/>
            <w:left w:val="none" w:sz="0" w:space="0" w:color="auto"/>
            <w:bottom w:val="none" w:sz="0" w:space="0" w:color="auto"/>
            <w:right w:val="none" w:sz="0" w:space="0" w:color="auto"/>
          </w:divBdr>
        </w:div>
        <w:div w:id="794720322">
          <w:marLeft w:val="0"/>
          <w:marRight w:val="0"/>
          <w:marTop w:val="0"/>
          <w:marBottom w:val="0"/>
          <w:divBdr>
            <w:top w:val="none" w:sz="0" w:space="0" w:color="auto"/>
            <w:left w:val="none" w:sz="0" w:space="0" w:color="auto"/>
            <w:bottom w:val="none" w:sz="0" w:space="0" w:color="auto"/>
            <w:right w:val="none" w:sz="0" w:space="0" w:color="auto"/>
          </w:divBdr>
        </w:div>
        <w:div w:id="49553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uppliers.sanofi.com/en/standards-and-procedures" TargetMode="External"/><Relationship Id="rId18" Type="http://schemas.openxmlformats.org/officeDocument/2006/relationships/hyperlink" Target="mailto:NA.transparency@sanofi.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odeofethics.sanofi/" TargetMode="External"/><Relationship Id="rId2" Type="http://schemas.openxmlformats.org/officeDocument/2006/relationships/styles" Target="styles.xml"/><Relationship Id="rId16" Type="http://schemas.openxmlformats.org/officeDocument/2006/relationships/hyperlink" Target="https://suppliers.sanofi.com/-/media/Project/One-Sanofi-Web/Websites/Global/Sanofi-Suppliers-COM/fr/Sanofi-Supplier-code-of-conduct.pdf" TargetMode="External"/><Relationship Id="rId20" Type="http://schemas.openxmlformats.org/officeDocument/2006/relationships/hyperlink" Target="http://www.acquisition.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unglobalcompact.org" TargetMode="External"/><Relationship Id="rId10" Type="http://schemas.openxmlformats.org/officeDocument/2006/relationships/footer" Target="footer2.xml"/><Relationship Id="rId19" Type="http://schemas.openxmlformats.org/officeDocument/2006/relationships/hyperlink" Target="http://www/cpb/gov/xp/cgov/impor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uppliers.sanofi.com/en/standards-and-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10588</Words>
  <Characters>60357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Vernizeau, Diane /US</dc:creator>
  <cp:keywords/>
  <dc:description/>
  <cp:lastModifiedBy>Wehr, Brian /US</cp:lastModifiedBy>
  <cp:revision>2</cp:revision>
  <dcterms:created xsi:type="dcterms:W3CDTF">2025-04-10T13:35:00Z</dcterms:created>
  <dcterms:modified xsi:type="dcterms:W3CDTF">2025-04-10T13:35:00Z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2024-01-30T18:19:33Z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6aeb16ed-2f8e-4311-b39b-97a4e3376915</vt:lpwstr>
  </property>
  <property fmtid="{D5CDD505-2E9C-101B-9397-08002B2CF9AE}" pid="8" name="MSIP_Label_d9088468-0951-4aef-9cc3-0a346e475ddc_ContentBits">
    <vt:lpwstr>0</vt:lpwstr>
  </property>
</Properties>
</file>